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91D" w:rsidRPr="0073691D" w:rsidRDefault="002D4F1D" w:rsidP="006F25FD">
      <w:pPr>
        <w:ind w:left="2832" w:firstLine="2271"/>
        <w:rPr>
          <w:rFonts w:ascii="Times New Roman" w:eastAsia="Times New Roman" w:hAnsi="Times New Roman" w:cs="Times New Roman"/>
          <w:noProof w:val="0"/>
          <w:lang w:val="de-DE" w:eastAsia="de-DE"/>
        </w:rPr>
      </w:pPr>
      <w:r w:rsidRPr="0073691D">
        <w:rPr>
          <w:rFonts w:ascii="Times New Roman" w:eastAsia="Times New Roman" w:hAnsi="Times New Roman" w:cs="Times New Roman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54804</wp:posOffset>
            </wp:positionH>
            <wp:positionV relativeFrom="margin">
              <wp:posOffset>-73080</wp:posOffset>
            </wp:positionV>
            <wp:extent cx="1423035" cy="675640"/>
            <wp:effectExtent l="0" t="0" r="0" b="0"/>
            <wp:wrapSquare wrapText="bothSides"/>
            <wp:docPr id="1" name="Grafik 1" descr="page1image6466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6676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"/var/folders/gy/t0hf8mrj4jjdnj9k7dv9dtbh0000gn/T/com.microsoft.Word/WebArchiveCopyPasteTempFiles/page1image64667648" \* MERGEFORMATINET </w:instrText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 w:rsidR="0073691D"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2020-2021</w:t>
      </w:r>
    </w:p>
    <w:p w:rsidR="0073691D" w:rsidRDefault="00142123" w:rsidP="0073691D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 xml:space="preserve">MASTER RECHERCHE </w:t>
      </w:r>
      <w:r w:rsidR="00DD7CCF" w:rsidRPr="00DD7CCF">
        <w:rPr>
          <w:rFonts w:ascii="Times New Roman" w:eastAsia="Times New Roman" w:hAnsi="Times New Roman" w:cs="Times New Roman"/>
          <w:b/>
          <w:bCs/>
          <w:noProof w:val="0"/>
          <w:color w:val="FF0000"/>
          <w:sz w:val="40"/>
          <w:szCs w:val="40"/>
          <w:lang w:val="de-DE" w:eastAsia="de-DE"/>
        </w:rPr>
        <w:t>2ème année</w:t>
      </w:r>
      <w:r w:rsidRPr="00DD7CCF">
        <w:rPr>
          <w:rFonts w:ascii="Times New Roman" w:eastAsia="Times New Roman" w:hAnsi="Times New Roman" w:cs="Times New Roman"/>
          <w:b/>
          <w:bCs/>
          <w:noProof w:val="0"/>
          <w:color w:val="FF0000"/>
          <w:sz w:val="40"/>
          <w:szCs w:val="40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>(M</w:t>
      </w:r>
      <w:r w:rsidR="00DD7CCF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>3</w:t>
      </w:r>
      <w:r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>)</w:t>
      </w:r>
    </w:p>
    <w:p w:rsidR="00142123" w:rsidRDefault="00142123" w:rsidP="00514E9A">
      <w:pPr>
        <w:ind w:left="2832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</w:pPr>
    </w:p>
    <w:p w:rsidR="0073691D" w:rsidRPr="00514E9A" w:rsidRDefault="0073691D" w:rsidP="00514E9A">
      <w:pPr>
        <w:ind w:left="2832"/>
        <w:rPr>
          <w:rFonts w:ascii="Times New Roman" w:eastAsia="Times New Roman" w:hAnsi="Times New Roman" w:cs="Times New Roman"/>
          <w:noProof w:val="0"/>
          <w:color w:val="C00000"/>
          <w:sz w:val="20"/>
          <w:szCs w:val="20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EMPLOI DU TEMPS SEMESTRE 1</w:t>
      </w:r>
      <w:r w:rsidR="00514E9A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 </w:t>
      </w:r>
      <w:r w:rsidR="00514E9A" w:rsidRPr="00514E9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de-DE" w:eastAsia="de-DE"/>
        </w:rPr>
        <w:t>Sous réserve de modifications</w:t>
      </w:r>
    </w:p>
    <w:p w:rsidR="0073691D" w:rsidRDefault="0073691D" w:rsidP="008E7D3F">
      <w:pPr>
        <w:jc w:val="right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D363BC" w:rsidRPr="00514E9A" w:rsidRDefault="0073691D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>Début des cours: Lundi 14 septembre 2020</w:t>
      </w:r>
    </w:p>
    <w:p w:rsidR="00142123" w:rsidRDefault="00142123"/>
    <w:p w:rsidR="00DD7CCF" w:rsidRDefault="00DD7CC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1418"/>
        <w:gridCol w:w="2126"/>
        <w:gridCol w:w="1547"/>
      </w:tblGrid>
      <w:tr w:rsidR="00DD7CCF" w:rsidRPr="00DD7CCF" w:rsidTr="005B161C">
        <w:trPr>
          <w:trHeight w:val="570"/>
        </w:trPr>
        <w:tc>
          <w:tcPr>
            <w:tcW w:w="10756" w:type="dxa"/>
            <w:gridSpan w:val="5"/>
          </w:tcPr>
          <w:p w:rsidR="00DD7CCF" w:rsidRPr="00DD7CCF" w:rsidRDefault="00DD7CCF">
            <w:pPr>
              <w:rPr>
                <w:b/>
                <w:bCs/>
                <w:sz w:val="32"/>
                <w:szCs w:val="32"/>
              </w:rPr>
            </w:pPr>
            <w:r w:rsidRPr="00DD7CCF">
              <w:rPr>
                <w:b/>
                <w:bCs/>
                <w:sz w:val="32"/>
                <w:szCs w:val="32"/>
              </w:rPr>
              <w:t>LUNDI</w:t>
            </w:r>
          </w:p>
        </w:tc>
      </w:tr>
      <w:tr w:rsidR="00DD7CCF" w:rsidRPr="00DD7CCF" w:rsidTr="008807AF">
        <w:trPr>
          <w:trHeight w:val="570"/>
        </w:trPr>
        <w:tc>
          <w:tcPr>
            <w:tcW w:w="1696" w:type="dxa"/>
            <w:hideMark/>
          </w:tcPr>
          <w:p w:rsidR="00DD7CCF" w:rsidRPr="00DD7CCF" w:rsidRDefault="00DD7CCF">
            <w:pPr>
              <w:rPr>
                <w:lang w:val="de-DE"/>
              </w:rPr>
            </w:pPr>
            <w:r w:rsidRPr="00DD7CCF">
              <w:t xml:space="preserve">11h30 - 13h00 </w:t>
            </w:r>
          </w:p>
        </w:tc>
        <w:tc>
          <w:tcPr>
            <w:tcW w:w="3969" w:type="dxa"/>
            <w:hideMark/>
          </w:tcPr>
          <w:p w:rsidR="00DD7CCF" w:rsidRPr="00DD7CCF" w:rsidRDefault="00DD7CCF">
            <w:r w:rsidRPr="00DD7CCF">
              <w:t>Histoire des idées - Mutualisé M1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M3AL0404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AGARD</w:t>
            </w:r>
          </w:p>
        </w:tc>
        <w:tc>
          <w:tcPr>
            <w:tcW w:w="1547" w:type="dxa"/>
            <w:hideMark/>
          </w:tcPr>
          <w:p w:rsidR="00DD7CCF" w:rsidRPr="00DD7CCF" w:rsidRDefault="00813779">
            <w:r>
              <w:t>Salle 409</w:t>
            </w:r>
          </w:p>
        </w:tc>
      </w:tr>
      <w:tr w:rsidR="00DD7CCF" w:rsidRPr="00DD7CCF" w:rsidTr="008807AF">
        <w:trPr>
          <w:trHeight w:val="570"/>
        </w:trPr>
        <w:tc>
          <w:tcPr>
            <w:tcW w:w="1696" w:type="dxa"/>
            <w:hideMark/>
          </w:tcPr>
          <w:p w:rsidR="00DD7CCF" w:rsidRPr="00DD7CCF" w:rsidRDefault="00DD7CCF">
            <w:r w:rsidRPr="00DD7CCF">
              <w:t>15h30 - 17h30</w:t>
            </w:r>
          </w:p>
        </w:tc>
        <w:tc>
          <w:tcPr>
            <w:tcW w:w="3969" w:type="dxa"/>
            <w:hideMark/>
          </w:tcPr>
          <w:p w:rsidR="00DD7CCF" w:rsidRPr="00DD7CCF" w:rsidRDefault="00DD7CCF">
            <w:r w:rsidRPr="00DD7CCF">
              <w:t>Atelier de méthode - Mutualisé M1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M3AL0421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MIARD-DELACROIX</w:t>
            </w:r>
          </w:p>
        </w:tc>
        <w:tc>
          <w:tcPr>
            <w:tcW w:w="1547" w:type="dxa"/>
            <w:hideMark/>
          </w:tcPr>
          <w:p w:rsidR="00DD7CCF" w:rsidRPr="00DD7CCF" w:rsidRDefault="00DD7CCF">
            <w:r w:rsidRPr="00DD7CCF">
              <w:t>Salle 409</w:t>
            </w:r>
          </w:p>
        </w:tc>
      </w:tr>
      <w:tr w:rsidR="00DD7CCF" w:rsidRPr="00DD7CCF" w:rsidTr="00A53E15">
        <w:trPr>
          <w:trHeight w:val="570"/>
        </w:trPr>
        <w:tc>
          <w:tcPr>
            <w:tcW w:w="10756" w:type="dxa"/>
            <w:gridSpan w:val="5"/>
          </w:tcPr>
          <w:p w:rsidR="00DD7CCF" w:rsidRPr="00DD7CCF" w:rsidRDefault="00DD7CCF">
            <w:pPr>
              <w:rPr>
                <w:b/>
                <w:bCs/>
                <w:sz w:val="32"/>
                <w:szCs w:val="32"/>
              </w:rPr>
            </w:pPr>
            <w:r w:rsidRPr="00DD7CCF">
              <w:rPr>
                <w:b/>
                <w:bCs/>
                <w:sz w:val="32"/>
                <w:szCs w:val="32"/>
              </w:rPr>
              <w:t>MARDI</w:t>
            </w:r>
          </w:p>
        </w:tc>
      </w:tr>
      <w:tr w:rsidR="00DD7CCF" w:rsidRPr="00DD7CCF" w:rsidTr="008807AF">
        <w:trPr>
          <w:trHeight w:val="570"/>
        </w:trPr>
        <w:tc>
          <w:tcPr>
            <w:tcW w:w="1696" w:type="dxa"/>
            <w:hideMark/>
          </w:tcPr>
          <w:p w:rsidR="00DD7CCF" w:rsidRPr="00DD7CCF" w:rsidRDefault="00DD7CCF">
            <w:r w:rsidRPr="00DD7CCF">
              <w:t>16h00 - 18h00</w:t>
            </w:r>
          </w:p>
        </w:tc>
        <w:tc>
          <w:tcPr>
            <w:tcW w:w="3969" w:type="dxa"/>
            <w:hideMark/>
          </w:tcPr>
          <w:p w:rsidR="00DD7CCF" w:rsidRPr="00DD7CCF" w:rsidRDefault="00DD7CCF">
            <w:r w:rsidRPr="00DD7CCF">
              <w:t>Civilisation à Serpente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M3AL0409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MIARD-DELACROIX</w:t>
            </w:r>
          </w:p>
        </w:tc>
        <w:tc>
          <w:tcPr>
            <w:tcW w:w="1547" w:type="dxa"/>
            <w:hideMark/>
          </w:tcPr>
          <w:p w:rsidR="00DD7CCF" w:rsidRPr="00DD7CCF" w:rsidRDefault="00DD7CCF">
            <w:r w:rsidRPr="00DD7CCF">
              <w:t>Serpente</w:t>
            </w:r>
          </w:p>
        </w:tc>
      </w:tr>
      <w:tr w:rsidR="00DD7CCF" w:rsidRPr="00DD7CCF" w:rsidTr="008807AF">
        <w:trPr>
          <w:trHeight w:val="570"/>
        </w:trPr>
        <w:tc>
          <w:tcPr>
            <w:tcW w:w="1696" w:type="dxa"/>
            <w:hideMark/>
          </w:tcPr>
          <w:p w:rsidR="00DD7CCF" w:rsidRPr="00DD7CCF" w:rsidRDefault="00DD7CCF">
            <w:r w:rsidRPr="00DD7CCF">
              <w:t>18h30 - 20h00</w:t>
            </w:r>
          </w:p>
        </w:tc>
        <w:tc>
          <w:tcPr>
            <w:tcW w:w="3969" w:type="dxa"/>
            <w:hideMark/>
          </w:tcPr>
          <w:p w:rsidR="00DD7CCF" w:rsidRDefault="00DD7CCF">
            <w:r w:rsidRPr="00DD7CCF">
              <w:t>Anglais Mut. MEGEN au S1</w:t>
            </w:r>
          </w:p>
          <w:p w:rsidR="00DD6334" w:rsidRPr="00DD7CCF" w:rsidRDefault="00DD6334">
            <w:r>
              <w:t>Tous les 15 jours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M3GNNAN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LOPOUKHINE</w:t>
            </w:r>
          </w:p>
        </w:tc>
        <w:tc>
          <w:tcPr>
            <w:tcW w:w="1547" w:type="dxa"/>
            <w:hideMark/>
          </w:tcPr>
          <w:p w:rsidR="00DD7CCF" w:rsidRPr="00DD7CCF" w:rsidRDefault="00DD7CCF">
            <w:r w:rsidRPr="00DD7CCF">
              <w:t>Salle 213 bis</w:t>
            </w:r>
          </w:p>
        </w:tc>
      </w:tr>
      <w:tr w:rsidR="00DD7CCF" w:rsidRPr="00DD7CCF" w:rsidTr="00632AB8">
        <w:trPr>
          <w:trHeight w:val="570"/>
        </w:trPr>
        <w:tc>
          <w:tcPr>
            <w:tcW w:w="10756" w:type="dxa"/>
            <w:gridSpan w:val="5"/>
          </w:tcPr>
          <w:p w:rsidR="00DD7CCF" w:rsidRPr="00DD7CCF" w:rsidRDefault="00DD7CCF">
            <w:pPr>
              <w:rPr>
                <w:b/>
                <w:bCs/>
                <w:sz w:val="32"/>
                <w:szCs w:val="32"/>
              </w:rPr>
            </w:pPr>
            <w:r w:rsidRPr="00DD7CCF">
              <w:rPr>
                <w:b/>
                <w:bCs/>
                <w:sz w:val="32"/>
                <w:szCs w:val="32"/>
              </w:rPr>
              <w:t>MERCREDI</w:t>
            </w:r>
          </w:p>
        </w:tc>
      </w:tr>
      <w:tr w:rsidR="00DD7CCF" w:rsidRPr="00DD7CCF" w:rsidTr="008807AF">
        <w:trPr>
          <w:trHeight w:val="570"/>
        </w:trPr>
        <w:tc>
          <w:tcPr>
            <w:tcW w:w="1696" w:type="dxa"/>
            <w:hideMark/>
          </w:tcPr>
          <w:p w:rsidR="00DD7CCF" w:rsidRPr="00DD7CCF" w:rsidRDefault="00DD7CCF">
            <w:r w:rsidRPr="00DD7CCF">
              <w:t>10h30 - 12h00</w:t>
            </w:r>
          </w:p>
        </w:tc>
        <w:tc>
          <w:tcPr>
            <w:tcW w:w="3969" w:type="dxa"/>
            <w:hideMark/>
          </w:tcPr>
          <w:p w:rsidR="00DD7CCF" w:rsidRPr="00DD7CCF" w:rsidRDefault="00DD7CCF">
            <w:r w:rsidRPr="00DD7CCF">
              <w:t>Cinéma - Mutualisé M1</w:t>
            </w:r>
            <w:r w:rsidR="00883EBA">
              <w:t xml:space="preserve"> </w:t>
            </w:r>
            <w:r w:rsidRPr="00DD7CCF">
              <w:t>et MEGEN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M3AL0411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CARRE</w:t>
            </w:r>
          </w:p>
        </w:tc>
        <w:tc>
          <w:tcPr>
            <w:tcW w:w="1547" w:type="dxa"/>
            <w:hideMark/>
          </w:tcPr>
          <w:p w:rsidR="00DD7CCF" w:rsidRPr="00DD7CCF" w:rsidRDefault="00DD7CCF">
            <w:r w:rsidRPr="00DD7CCF">
              <w:t>28 - Salle vidéo</w:t>
            </w:r>
          </w:p>
        </w:tc>
      </w:tr>
      <w:tr w:rsidR="00DD7CCF" w:rsidRPr="00DD7CCF" w:rsidTr="008807AF">
        <w:trPr>
          <w:trHeight w:val="570"/>
        </w:trPr>
        <w:tc>
          <w:tcPr>
            <w:tcW w:w="1696" w:type="dxa"/>
            <w:hideMark/>
          </w:tcPr>
          <w:p w:rsidR="00DD7CCF" w:rsidRPr="00DD7CCF" w:rsidRDefault="00DD7CCF">
            <w:r w:rsidRPr="00DD7CCF">
              <w:t>13h30 - 15h00</w:t>
            </w:r>
          </w:p>
        </w:tc>
        <w:tc>
          <w:tcPr>
            <w:tcW w:w="3969" w:type="dxa"/>
            <w:hideMark/>
          </w:tcPr>
          <w:p w:rsidR="00DD7CCF" w:rsidRPr="00DD7CCF" w:rsidRDefault="00DD7CCF">
            <w:r w:rsidRPr="00DD7CCF">
              <w:t>Littérature - Mutualisé M1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M3AL0405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LEMOEL</w:t>
            </w:r>
          </w:p>
        </w:tc>
        <w:tc>
          <w:tcPr>
            <w:tcW w:w="1547" w:type="dxa"/>
            <w:hideMark/>
          </w:tcPr>
          <w:p w:rsidR="00DD7CCF" w:rsidRPr="00DD7CCF" w:rsidRDefault="00DD7CCF">
            <w:r w:rsidRPr="00DD7CCF">
              <w:t>Salle 212</w:t>
            </w:r>
          </w:p>
        </w:tc>
      </w:tr>
      <w:tr w:rsidR="00DD7CCF" w:rsidRPr="00DD7CCF" w:rsidTr="008807AF">
        <w:trPr>
          <w:trHeight w:val="570"/>
        </w:trPr>
        <w:tc>
          <w:tcPr>
            <w:tcW w:w="1696" w:type="dxa"/>
            <w:hideMark/>
          </w:tcPr>
          <w:p w:rsidR="00DD7CCF" w:rsidRPr="00DD7CCF" w:rsidRDefault="00DD7CCF">
            <w:r w:rsidRPr="00DD7CCF">
              <w:t>16h00 - 17h30</w:t>
            </w:r>
          </w:p>
        </w:tc>
        <w:tc>
          <w:tcPr>
            <w:tcW w:w="3969" w:type="dxa"/>
            <w:hideMark/>
          </w:tcPr>
          <w:p w:rsidR="00DD7CCF" w:rsidRPr="00DD7CCF" w:rsidRDefault="00DD7CCF">
            <w:r w:rsidRPr="00DD7CCF">
              <w:t>Littérature - Mutualisé Agrégation - Sarah Kirsch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M3AL0405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BANOUN</w:t>
            </w:r>
          </w:p>
        </w:tc>
        <w:tc>
          <w:tcPr>
            <w:tcW w:w="1547" w:type="dxa"/>
            <w:hideMark/>
          </w:tcPr>
          <w:p w:rsidR="00DD7CCF" w:rsidRPr="00DD7CCF" w:rsidRDefault="00DD7CCF">
            <w:r w:rsidRPr="00DD7CCF">
              <w:t>Salle 301</w:t>
            </w:r>
          </w:p>
        </w:tc>
      </w:tr>
      <w:tr w:rsidR="00DD7CCF" w:rsidRPr="00DD7CCF" w:rsidTr="00E27A1B">
        <w:trPr>
          <w:trHeight w:val="570"/>
        </w:trPr>
        <w:tc>
          <w:tcPr>
            <w:tcW w:w="10756" w:type="dxa"/>
            <w:gridSpan w:val="5"/>
          </w:tcPr>
          <w:p w:rsidR="00DD7CCF" w:rsidRPr="00DD7CCF" w:rsidRDefault="00DD7CCF">
            <w:pPr>
              <w:rPr>
                <w:b/>
                <w:bCs/>
                <w:sz w:val="32"/>
                <w:szCs w:val="32"/>
              </w:rPr>
            </w:pPr>
            <w:r w:rsidRPr="00DD7CCF">
              <w:rPr>
                <w:b/>
                <w:bCs/>
                <w:sz w:val="32"/>
                <w:szCs w:val="32"/>
              </w:rPr>
              <w:t>JEUDI</w:t>
            </w:r>
          </w:p>
        </w:tc>
      </w:tr>
      <w:tr w:rsidR="00DD7CCF" w:rsidRPr="00DD7CCF" w:rsidTr="008807AF">
        <w:trPr>
          <w:trHeight w:val="570"/>
        </w:trPr>
        <w:tc>
          <w:tcPr>
            <w:tcW w:w="1696" w:type="dxa"/>
            <w:hideMark/>
          </w:tcPr>
          <w:p w:rsidR="00DD7CCF" w:rsidRPr="00DD7CCF" w:rsidRDefault="00DD7CCF">
            <w:r w:rsidRPr="00DD7CCF">
              <w:t xml:space="preserve">11h30 - 12h30 </w:t>
            </w:r>
          </w:p>
        </w:tc>
        <w:tc>
          <w:tcPr>
            <w:tcW w:w="3969" w:type="dxa"/>
            <w:hideMark/>
          </w:tcPr>
          <w:p w:rsidR="00DD7CCF" w:rsidRPr="00DD7CCF" w:rsidRDefault="00DD7CCF">
            <w:r w:rsidRPr="00DD7CCF">
              <w:t xml:space="preserve">Discours médiatiques - Mutualisé M1 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M3AL0422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CARRE</w:t>
            </w:r>
          </w:p>
        </w:tc>
        <w:tc>
          <w:tcPr>
            <w:tcW w:w="1547" w:type="dxa"/>
            <w:hideMark/>
          </w:tcPr>
          <w:p w:rsidR="00DD7CCF" w:rsidRPr="00DD7CCF" w:rsidRDefault="00DD7CCF">
            <w:r w:rsidRPr="00DD7CCF">
              <w:t>Salle 115</w:t>
            </w:r>
          </w:p>
        </w:tc>
      </w:tr>
      <w:tr w:rsidR="00DD7CCF" w:rsidRPr="00DD7CCF" w:rsidTr="008807AF">
        <w:trPr>
          <w:trHeight w:val="570"/>
        </w:trPr>
        <w:tc>
          <w:tcPr>
            <w:tcW w:w="1696" w:type="dxa"/>
            <w:hideMark/>
          </w:tcPr>
          <w:p w:rsidR="00DD7CCF" w:rsidRPr="00DD7CCF" w:rsidRDefault="00DD7CCF">
            <w:r w:rsidRPr="00DD7CCF">
              <w:t>13h00 - 15h00</w:t>
            </w:r>
          </w:p>
        </w:tc>
        <w:tc>
          <w:tcPr>
            <w:tcW w:w="3969" w:type="dxa"/>
            <w:hideMark/>
          </w:tcPr>
          <w:p w:rsidR="00DD7CCF" w:rsidRPr="00DD7CCF" w:rsidRDefault="00DD7CCF">
            <w:r w:rsidRPr="00DD7CCF">
              <w:t>Europe centrale - Mutualisé M1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M3AL0410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BECHTEL</w:t>
            </w:r>
          </w:p>
        </w:tc>
        <w:tc>
          <w:tcPr>
            <w:tcW w:w="1547" w:type="dxa"/>
            <w:hideMark/>
          </w:tcPr>
          <w:p w:rsidR="00DD7CCF" w:rsidRPr="00DD7CCF" w:rsidRDefault="00DD7CCF">
            <w:r w:rsidRPr="00DD7CCF">
              <w:t>Salle 213 bis</w:t>
            </w:r>
          </w:p>
        </w:tc>
      </w:tr>
      <w:tr w:rsidR="00DD7CCF" w:rsidRPr="00DD7CCF" w:rsidTr="008807AF">
        <w:trPr>
          <w:trHeight w:val="570"/>
        </w:trPr>
        <w:tc>
          <w:tcPr>
            <w:tcW w:w="1696" w:type="dxa"/>
            <w:hideMark/>
          </w:tcPr>
          <w:p w:rsidR="00DD7CCF" w:rsidRPr="00DD7CCF" w:rsidRDefault="00DD7CCF">
            <w:r w:rsidRPr="00DD7CCF">
              <w:t>15h00 - 16h30</w:t>
            </w:r>
          </w:p>
        </w:tc>
        <w:tc>
          <w:tcPr>
            <w:tcW w:w="3969" w:type="dxa"/>
            <w:hideMark/>
          </w:tcPr>
          <w:p w:rsidR="00DD7CCF" w:rsidRPr="00DD7CCF" w:rsidRDefault="00DD7CCF">
            <w:r w:rsidRPr="00DD7CCF">
              <w:t>Traduction littéraire - Mutualisé M1 (Version en alternance)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M3AL0424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GUILLAUME</w:t>
            </w:r>
          </w:p>
        </w:tc>
        <w:tc>
          <w:tcPr>
            <w:tcW w:w="1547" w:type="dxa"/>
            <w:hideMark/>
          </w:tcPr>
          <w:p w:rsidR="00DD7CCF" w:rsidRPr="00DD7CCF" w:rsidRDefault="00DD7CCF">
            <w:r w:rsidRPr="00DD7CCF">
              <w:t>Salle 207</w:t>
            </w:r>
          </w:p>
        </w:tc>
      </w:tr>
      <w:tr w:rsidR="00DD7CCF" w:rsidRPr="00DD7CCF" w:rsidTr="008807AF">
        <w:trPr>
          <w:trHeight w:val="570"/>
        </w:trPr>
        <w:tc>
          <w:tcPr>
            <w:tcW w:w="1696" w:type="dxa"/>
            <w:hideMark/>
          </w:tcPr>
          <w:p w:rsidR="00DD7CCF" w:rsidRPr="00DD7CCF" w:rsidRDefault="00DD7CCF">
            <w:r w:rsidRPr="00DD7CCF">
              <w:t>15h30 - 17h00</w:t>
            </w:r>
          </w:p>
        </w:tc>
        <w:tc>
          <w:tcPr>
            <w:tcW w:w="3969" w:type="dxa"/>
            <w:hideMark/>
          </w:tcPr>
          <w:p w:rsidR="00DD7CCF" w:rsidRPr="00DD7CCF" w:rsidRDefault="00DD7CCF">
            <w:r w:rsidRPr="00DD7CCF">
              <w:t>Thème en alternance - Mutualisé M1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M3AL0424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ARLAUD</w:t>
            </w:r>
          </w:p>
        </w:tc>
        <w:tc>
          <w:tcPr>
            <w:tcW w:w="1547" w:type="dxa"/>
            <w:hideMark/>
          </w:tcPr>
          <w:p w:rsidR="00DD7CCF" w:rsidRPr="00DD7CCF" w:rsidRDefault="00DD7CCF">
            <w:r w:rsidRPr="00DD7CCF">
              <w:t>Salle 116</w:t>
            </w:r>
          </w:p>
        </w:tc>
      </w:tr>
      <w:tr w:rsidR="00DD7CCF" w:rsidRPr="00DD7CCF" w:rsidTr="00077FAB">
        <w:trPr>
          <w:trHeight w:val="570"/>
        </w:trPr>
        <w:tc>
          <w:tcPr>
            <w:tcW w:w="10756" w:type="dxa"/>
            <w:gridSpan w:val="5"/>
          </w:tcPr>
          <w:p w:rsidR="00DD7CCF" w:rsidRPr="00DD7CCF" w:rsidRDefault="00DD7CCF">
            <w:pPr>
              <w:rPr>
                <w:b/>
                <w:bCs/>
                <w:sz w:val="32"/>
                <w:szCs w:val="32"/>
              </w:rPr>
            </w:pPr>
            <w:r w:rsidRPr="00DD7CCF">
              <w:rPr>
                <w:b/>
                <w:bCs/>
                <w:sz w:val="32"/>
                <w:szCs w:val="32"/>
              </w:rPr>
              <w:t>VENDREDI</w:t>
            </w:r>
          </w:p>
        </w:tc>
      </w:tr>
      <w:tr w:rsidR="00DD7CCF" w:rsidRPr="00DD7CCF" w:rsidTr="008807AF">
        <w:trPr>
          <w:trHeight w:val="570"/>
        </w:trPr>
        <w:tc>
          <w:tcPr>
            <w:tcW w:w="1696" w:type="dxa"/>
            <w:hideMark/>
          </w:tcPr>
          <w:p w:rsidR="00DD7CCF" w:rsidRPr="00DD7CCF" w:rsidRDefault="00DD7CCF">
            <w:r w:rsidRPr="00DD7CCF">
              <w:t>09h00 - 10h30</w:t>
            </w:r>
          </w:p>
        </w:tc>
        <w:tc>
          <w:tcPr>
            <w:tcW w:w="3969" w:type="dxa"/>
            <w:hideMark/>
          </w:tcPr>
          <w:p w:rsidR="00DD7CCF" w:rsidRPr="00DD7CCF" w:rsidRDefault="00DD7CCF">
            <w:r w:rsidRPr="00DD7CCF">
              <w:t>Linguistique diachronique - Mutualisé M1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M3AL0402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PASQUES</w:t>
            </w:r>
          </w:p>
        </w:tc>
        <w:tc>
          <w:tcPr>
            <w:tcW w:w="1547" w:type="dxa"/>
            <w:hideMark/>
          </w:tcPr>
          <w:p w:rsidR="00DD7CCF" w:rsidRPr="00DD7CCF" w:rsidRDefault="00DD7CCF">
            <w:r w:rsidRPr="00DD7CCF">
              <w:t>Salle 219</w:t>
            </w:r>
          </w:p>
        </w:tc>
      </w:tr>
      <w:tr w:rsidR="00DD7CCF" w:rsidRPr="00DD7CCF" w:rsidTr="008807AF">
        <w:trPr>
          <w:trHeight w:val="570"/>
        </w:trPr>
        <w:tc>
          <w:tcPr>
            <w:tcW w:w="1696" w:type="dxa"/>
            <w:hideMark/>
          </w:tcPr>
          <w:p w:rsidR="00DD7CCF" w:rsidRPr="00DD7CCF" w:rsidRDefault="00DD7CCF">
            <w:r w:rsidRPr="00DD7CCF">
              <w:t>11h00 - 12h30</w:t>
            </w:r>
          </w:p>
        </w:tc>
        <w:tc>
          <w:tcPr>
            <w:tcW w:w="3969" w:type="dxa"/>
            <w:hideMark/>
          </w:tcPr>
          <w:p w:rsidR="00DD7CCF" w:rsidRPr="00DD7CCF" w:rsidRDefault="00DD7CCF">
            <w:r w:rsidRPr="00DD7CCF">
              <w:t>Contraction croisée - Mutualisé M1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M3AL0425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MAUFROY</w:t>
            </w:r>
          </w:p>
        </w:tc>
        <w:tc>
          <w:tcPr>
            <w:tcW w:w="1547" w:type="dxa"/>
            <w:hideMark/>
          </w:tcPr>
          <w:p w:rsidR="00DD7CCF" w:rsidRPr="00DD7CCF" w:rsidRDefault="00813779">
            <w:r>
              <w:t>Salle 412</w:t>
            </w:r>
          </w:p>
        </w:tc>
      </w:tr>
      <w:tr w:rsidR="00DD7CCF" w:rsidRPr="00DD7CCF" w:rsidTr="008807AF">
        <w:trPr>
          <w:trHeight w:val="60"/>
        </w:trPr>
        <w:tc>
          <w:tcPr>
            <w:tcW w:w="1696" w:type="dxa"/>
            <w:hideMark/>
          </w:tcPr>
          <w:p w:rsidR="00DD7CCF" w:rsidRPr="00DD7CCF" w:rsidRDefault="00DD7CCF">
            <w:r w:rsidRPr="00DD7CCF">
              <w:t>14h00 - 17h00</w:t>
            </w:r>
          </w:p>
        </w:tc>
        <w:tc>
          <w:tcPr>
            <w:tcW w:w="3969" w:type="dxa"/>
            <w:hideMark/>
          </w:tcPr>
          <w:p w:rsidR="00DD7CCF" w:rsidRDefault="00DD7CCF">
            <w:r w:rsidRPr="00DD7CCF">
              <w:t>S3/S4: Linguistique synchronique Irrégulier</w:t>
            </w:r>
          </w:p>
          <w:p w:rsidR="00DD7CCF" w:rsidRPr="00DD7CCF" w:rsidRDefault="00DD7CCF" w:rsidP="00DD7CCF">
            <w:r w:rsidRPr="00DD7CCF">
              <w:rPr>
                <w:b/>
                <w:bCs/>
              </w:rPr>
              <w:t>Dates</w:t>
            </w:r>
            <w:r>
              <w:t>: 2.10.2020; 16.10.202</w:t>
            </w:r>
            <w:r w:rsidR="009F7866">
              <w:t>0</w:t>
            </w:r>
            <w:r>
              <w:t>; 4.12.2020; 29.01.202</w:t>
            </w:r>
            <w:r w:rsidR="00883EBA">
              <w:t>1</w:t>
            </w:r>
            <w:r>
              <w:t>; 19.03.202</w:t>
            </w:r>
            <w:r w:rsidR="00883EBA">
              <w:t>1</w:t>
            </w:r>
            <w:r>
              <w:t>; 09.04.202</w:t>
            </w:r>
            <w:r w:rsidR="00883EBA">
              <w:t>1</w:t>
            </w:r>
          </w:p>
        </w:tc>
        <w:tc>
          <w:tcPr>
            <w:tcW w:w="1418" w:type="dxa"/>
            <w:hideMark/>
          </w:tcPr>
          <w:p w:rsidR="00DD7CCF" w:rsidRPr="00DD7CCF" w:rsidRDefault="00DD7CCF">
            <w:r w:rsidRPr="00DD7CCF">
              <w:t>M3AL0401</w:t>
            </w:r>
          </w:p>
        </w:tc>
        <w:tc>
          <w:tcPr>
            <w:tcW w:w="2126" w:type="dxa"/>
            <w:hideMark/>
          </w:tcPr>
          <w:p w:rsidR="00DD7CCF" w:rsidRPr="00DD7CCF" w:rsidRDefault="00DD7CCF">
            <w:r w:rsidRPr="00DD7CCF">
              <w:t>DALMAS</w:t>
            </w:r>
          </w:p>
        </w:tc>
        <w:tc>
          <w:tcPr>
            <w:tcW w:w="1547" w:type="dxa"/>
            <w:hideMark/>
          </w:tcPr>
          <w:p w:rsidR="00DD7CCF" w:rsidRPr="00DD7CCF" w:rsidRDefault="00DD7CCF">
            <w:r w:rsidRPr="00DD7CCF">
              <w:t>Salle 401</w:t>
            </w:r>
          </w:p>
        </w:tc>
      </w:tr>
    </w:tbl>
    <w:p w:rsidR="00DD7CCF" w:rsidRDefault="00DD7CCF"/>
    <w:sectPr w:rsidR="00DD7CCF" w:rsidSect="006F25FD">
      <w:pgSz w:w="11900" w:h="16820"/>
      <w:pgMar w:top="113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1D"/>
    <w:rsid w:val="00142123"/>
    <w:rsid w:val="00170F38"/>
    <w:rsid w:val="002D4F1D"/>
    <w:rsid w:val="00514E9A"/>
    <w:rsid w:val="005B046A"/>
    <w:rsid w:val="006D7A39"/>
    <w:rsid w:val="006F25FD"/>
    <w:rsid w:val="0073691D"/>
    <w:rsid w:val="00813779"/>
    <w:rsid w:val="008807AF"/>
    <w:rsid w:val="00883EBA"/>
    <w:rsid w:val="008E7D3F"/>
    <w:rsid w:val="009A74CE"/>
    <w:rsid w:val="009F7866"/>
    <w:rsid w:val="00CC5F3F"/>
    <w:rsid w:val="00CE130F"/>
    <w:rsid w:val="00DD6334"/>
    <w:rsid w:val="00DD7CCF"/>
    <w:rsid w:val="00E30FC2"/>
    <w:rsid w:val="00FA42C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28B5"/>
  <w14:defaultImageDpi w14:val="32767"/>
  <w15:chartTrackingRefBased/>
  <w15:docId w15:val="{430CDFD1-A0F7-344D-B3EE-620EA1C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  <w:noProof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Danielle ZEISS</cp:lastModifiedBy>
  <cp:revision>6</cp:revision>
  <cp:lastPrinted>2020-08-31T23:48:00Z</cp:lastPrinted>
  <dcterms:created xsi:type="dcterms:W3CDTF">2020-09-01T00:16:00Z</dcterms:created>
  <dcterms:modified xsi:type="dcterms:W3CDTF">2020-09-11T13:34:00Z</dcterms:modified>
</cp:coreProperties>
</file>