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CEB1" w14:textId="3BD9ECD4" w:rsidR="00020F48" w:rsidRPr="006A120B" w:rsidRDefault="00020F48" w:rsidP="00020F48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LICENCE 2020-2021 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LLCER 1ère année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/ Semestre </w:t>
      </w:r>
      <w:r w:rsidR="00092750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</w:p>
    <w:p w14:paraId="5CB45263" w14:textId="77777777" w:rsidR="00020F48" w:rsidRDefault="00020F48" w:rsidP="00A4218A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"/var/folders/gy/t0hf8mrj4jjdnj9k7dv9dtbh0000gn/T/com.microsoft.Word/WebArchiveCopyPasteTempFiles/page1image64491584" \* MERGEFORMATINET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separate"/>
      </w:r>
      <w:r w:rsidRPr="00BF752B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3F5EDAB" wp14:editId="5CAB74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130" cy="669925"/>
            <wp:effectExtent l="0" t="0" r="1270" b="3175"/>
            <wp:wrapSquare wrapText="bothSides"/>
            <wp:docPr id="1" name="Grafik 1" descr="page1image6449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491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rs "Allemand LLCER" et "Traduction franco-allemande"</w:t>
      </w:r>
    </w:p>
    <w:p w14:paraId="0CC983FF" w14:textId="77777777" w:rsidR="00020F48" w:rsidRDefault="00020F48" w:rsidP="00BF752B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29D993EC" w14:textId="0C3F022C" w:rsidR="00020F48" w:rsidRPr="00020F48" w:rsidRDefault="00020F48" w:rsidP="006A120B">
      <w:pPr>
        <w:ind w:left="708" w:firstLine="708"/>
        <w:rPr>
          <w:rFonts w:ascii="Times New Roman" w:eastAsia="Times New Roman" w:hAnsi="Times New Roman" w:cs="Times New Roman"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EMPLOI DU TEMPS SEMESTRE </w:t>
      </w:r>
      <w:r w:rsidR="00092750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Pr="00020F48">
        <w:rPr>
          <w:rFonts w:ascii="Times New Roman" w:eastAsia="Times New Roman" w:hAnsi="Times New Roman" w:cs="Times New Roman"/>
          <w:noProof w:val="0"/>
          <w:sz w:val="32"/>
          <w:szCs w:val="32"/>
          <w:lang w:val="de-DE" w:eastAsia="de-DE"/>
        </w:rPr>
        <w:t xml:space="preserve"> – </w:t>
      </w:r>
      <w:r w:rsidRPr="00020F48">
        <w:rPr>
          <w:rFonts w:ascii="Times New Roman" w:eastAsia="Times New Roman" w:hAnsi="Times New Roman" w:cs="Times New Roman"/>
          <w:noProof w:val="0"/>
          <w:color w:val="C00000"/>
          <w:sz w:val="32"/>
          <w:szCs w:val="32"/>
          <w:lang w:val="de-DE" w:eastAsia="de-DE"/>
        </w:rPr>
        <w:t>GROUPE 1</w:t>
      </w:r>
    </w:p>
    <w:p w14:paraId="1B0C86C0" w14:textId="77777777" w:rsidR="00020F48" w:rsidRPr="006A120B" w:rsidRDefault="006A120B" w:rsidP="00BF752B">
      <w:pPr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</w:pPr>
      <w:r w:rsidRPr="00020F48"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  <w:t>Sous réserve de modification</w:t>
      </w:r>
    </w:p>
    <w:p w14:paraId="17050C10" w14:textId="08E20D8F" w:rsidR="00D363BC" w:rsidRDefault="00020F48" w:rsidP="0052430B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Début des cours: Lundi </w:t>
      </w:r>
      <w:r w:rsidR="00092750">
        <w:rPr>
          <w:rFonts w:ascii="Times New Roman" w:eastAsia="Times New Roman" w:hAnsi="Times New Roman" w:cs="Times New Roman"/>
          <w:noProof w:val="0"/>
          <w:lang w:val="de-DE" w:eastAsia="de-DE"/>
        </w:rPr>
        <w:t>25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</w:t>
      </w:r>
      <w:r w:rsidR="00092750">
        <w:rPr>
          <w:rFonts w:ascii="Times New Roman" w:eastAsia="Times New Roman" w:hAnsi="Times New Roman" w:cs="Times New Roman"/>
          <w:noProof w:val="0"/>
          <w:lang w:val="de-DE" w:eastAsia="de-DE"/>
        </w:rPr>
        <w:t>janvier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202</w:t>
      </w:r>
      <w:r w:rsidR="00092750">
        <w:rPr>
          <w:rFonts w:ascii="Times New Roman" w:eastAsia="Times New Roman" w:hAnsi="Times New Roman" w:cs="Times New Roman"/>
          <w:noProof w:val="0"/>
          <w:lang w:val="de-DE" w:eastAsia="de-DE"/>
        </w:rPr>
        <w:t>1</w:t>
      </w:r>
    </w:p>
    <w:p w14:paraId="632EEF67" w14:textId="4B2C88A6" w:rsidR="0052430B" w:rsidRPr="00F84BFB" w:rsidRDefault="0052430B" w:rsidP="0052430B">
      <w:pPr>
        <w:jc w:val="center"/>
        <w:rPr>
          <w:rFonts w:ascii="Times New Roman" w:eastAsia="Times New Roman" w:hAnsi="Times New Roman" w:cs="Times New Roman"/>
          <w:noProof w:val="0"/>
          <w:color w:val="ED7D31" w:themeColor="accent2"/>
          <w:lang w:val="de-DE" w:eastAsia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95"/>
        <w:gridCol w:w="3829"/>
        <w:gridCol w:w="1418"/>
        <w:gridCol w:w="2267"/>
        <w:gridCol w:w="1547"/>
      </w:tblGrid>
      <w:tr w:rsidR="0078629A" w:rsidRPr="00BF752B" w14:paraId="4CDDFD74" w14:textId="77777777" w:rsidTr="0078629A">
        <w:trPr>
          <w:trHeight w:val="534"/>
        </w:trPr>
        <w:tc>
          <w:tcPr>
            <w:tcW w:w="5000" w:type="pct"/>
            <w:gridSpan w:val="5"/>
            <w:hideMark/>
          </w:tcPr>
          <w:p w14:paraId="70DC4207" w14:textId="77777777" w:rsidR="0078629A" w:rsidRPr="0078629A" w:rsidRDefault="0078629A">
            <w:pPr>
              <w:rPr>
                <w:b/>
                <w:bCs/>
                <w:sz w:val="32"/>
                <w:szCs w:val="32"/>
              </w:rPr>
            </w:pPr>
            <w:r w:rsidRPr="0078629A">
              <w:rPr>
                <w:b/>
                <w:bCs/>
                <w:sz w:val="32"/>
                <w:szCs w:val="32"/>
              </w:rPr>
              <w:t>MARDI </w:t>
            </w:r>
          </w:p>
        </w:tc>
      </w:tr>
      <w:tr w:rsidR="00092750" w:rsidRPr="00BF752B" w14:paraId="2B6AF31E" w14:textId="77777777" w:rsidTr="0041157F">
        <w:trPr>
          <w:trHeight w:val="570"/>
        </w:trPr>
        <w:tc>
          <w:tcPr>
            <w:tcW w:w="788" w:type="pct"/>
          </w:tcPr>
          <w:p w14:paraId="5DBC393A" w14:textId="1F9EDB76" w:rsidR="00092750" w:rsidRPr="00BF752B" w:rsidRDefault="00092750">
            <w:r>
              <w:t>09h30 - 11h00</w:t>
            </w:r>
          </w:p>
        </w:tc>
        <w:tc>
          <w:tcPr>
            <w:tcW w:w="1780" w:type="pct"/>
          </w:tcPr>
          <w:p w14:paraId="18EC598A" w14:textId="519D930D" w:rsidR="00092750" w:rsidRPr="00BF752B" w:rsidRDefault="00416D2B">
            <w:r w:rsidRPr="00416D2B">
              <w:t xml:space="preserve">Les grands textes XIXème siècle </w:t>
            </w:r>
            <w:r w:rsidRPr="00416D2B">
              <w:rPr>
                <w:color w:val="C00000"/>
              </w:rPr>
              <w:t>Groupe 1</w:t>
            </w:r>
          </w:p>
        </w:tc>
        <w:tc>
          <w:tcPr>
            <w:tcW w:w="659" w:type="pct"/>
          </w:tcPr>
          <w:p w14:paraId="3E33B316" w14:textId="4C8BFCD8" w:rsidR="00092750" w:rsidRPr="00BF752B" w:rsidRDefault="00416D2B">
            <w:r w:rsidRPr="00416D2B">
              <w:t>L2GNLIAL</w:t>
            </w:r>
          </w:p>
        </w:tc>
        <w:tc>
          <w:tcPr>
            <w:tcW w:w="1054" w:type="pct"/>
          </w:tcPr>
          <w:p w14:paraId="606A366C" w14:textId="1AAFC616" w:rsidR="00092750" w:rsidRPr="00BF752B" w:rsidRDefault="00416D2B">
            <w:r>
              <w:t>DARRAS</w:t>
            </w:r>
          </w:p>
        </w:tc>
        <w:tc>
          <w:tcPr>
            <w:tcW w:w="719" w:type="pct"/>
          </w:tcPr>
          <w:p w14:paraId="65B6A87F" w14:textId="2679921E" w:rsidR="00092750" w:rsidRPr="00BF752B" w:rsidRDefault="000213AD">
            <w:r>
              <w:t>Salle 348</w:t>
            </w:r>
          </w:p>
        </w:tc>
      </w:tr>
      <w:tr w:rsidR="00092750" w:rsidRPr="00BF752B" w14:paraId="72A866AB" w14:textId="77777777" w:rsidTr="0041157F">
        <w:trPr>
          <w:trHeight w:val="570"/>
        </w:trPr>
        <w:tc>
          <w:tcPr>
            <w:tcW w:w="788" w:type="pct"/>
          </w:tcPr>
          <w:p w14:paraId="0C7CC9AD" w14:textId="611C06FB" w:rsidR="00092750" w:rsidRPr="00BF752B" w:rsidRDefault="00092750">
            <w:r>
              <w:t>11h00 - 12h30</w:t>
            </w:r>
          </w:p>
        </w:tc>
        <w:tc>
          <w:tcPr>
            <w:tcW w:w="1780" w:type="pct"/>
          </w:tcPr>
          <w:p w14:paraId="2A5197C3" w14:textId="2B4910C8" w:rsidR="00092750" w:rsidRPr="00BF752B" w:rsidRDefault="00416D2B">
            <w:r w:rsidRPr="00416D2B">
              <w:t>Anglais pour germanistes</w:t>
            </w:r>
          </w:p>
        </w:tc>
        <w:tc>
          <w:tcPr>
            <w:tcW w:w="659" w:type="pct"/>
          </w:tcPr>
          <w:p w14:paraId="1737EA3C" w14:textId="0EF4BC17" w:rsidR="00092750" w:rsidRPr="00BF752B" w:rsidRDefault="00416D2B">
            <w:r w:rsidRPr="00416D2B">
              <w:t>L2GNN1AN</w:t>
            </w:r>
          </w:p>
        </w:tc>
        <w:tc>
          <w:tcPr>
            <w:tcW w:w="1054" w:type="pct"/>
          </w:tcPr>
          <w:p w14:paraId="5721C3D5" w14:textId="2AADEC13" w:rsidR="00092750" w:rsidRPr="00BF752B" w:rsidRDefault="00416D2B">
            <w:r>
              <w:t>LOPOUKHINE</w:t>
            </w:r>
          </w:p>
        </w:tc>
        <w:tc>
          <w:tcPr>
            <w:tcW w:w="719" w:type="pct"/>
          </w:tcPr>
          <w:p w14:paraId="45629985" w14:textId="32EEC8F9" w:rsidR="00092750" w:rsidRPr="00BF752B" w:rsidRDefault="000213AD">
            <w:r>
              <w:t>Salle 348</w:t>
            </w:r>
          </w:p>
        </w:tc>
      </w:tr>
      <w:tr w:rsidR="00BF752B" w:rsidRPr="00BF752B" w14:paraId="67701AF2" w14:textId="77777777" w:rsidTr="0041157F">
        <w:trPr>
          <w:trHeight w:val="570"/>
        </w:trPr>
        <w:tc>
          <w:tcPr>
            <w:tcW w:w="788" w:type="pct"/>
            <w:hideMark/>
          </w:tcPr>
          <w:p w14:paraId="7B512F2B" w14:textId="79FDD22D" w:rsidR="00BF752B" w:rsidRPr="00BF752B" w:rsidRDefault="00BF752B">
            <w:r w:rsidRPr="00BF752B">
              <w:t>13h</w:t>
            </w:r>
            <w:r w:rsidR="00092750">
              <w:t>3</w:t>
            </w:r>
            <w:r w:rsidRPr="00BF752B">
              <w:t>0 - 1</w:t>
            </w:r>
            <w:r w:rsidR="00092750">
              <w:t>5</w:t>
            </w:r>
            <w:r w:rsidRPr="00BF752B">
              <w:t>h</w:t>
            </w:r>
            <w:r w:rsidR="00092750">
              <w:t>0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748B7144" w14:textId="74A8972D" w:rsidR="00BF752B" w:rsidRPr="00BF752B" w:rsidRDefault="00416D2B">
            <w:r w:rsidRPr="00416D2B">
              <w:t xml:space="preserve">Étudier les pays germanophones: Approches et outils </w:t>
            </w:r>
            <w:r w:rsidRPr="00416D2B">
              <w:rPr>
                <w:color w:val="C00000"/>
              </w:rPr>
              <w:t>Groupe 1</w:t>
            </w:r>
          </w:p>
        </w:tc>
        <w:tc>
          <w:tcPr>
            <w:tcW w:w="659" w:type="pct"/>
            <w:hideMark/>
          </w:tcPr>
          <w:p w14:paraId="2485263B" w14:textId="22A960E0" w:rsidR="00BF752B" w:rsidRPr="00BF752B" w:rsidRDefault="00416D2B">
            <w:r w:rsidRPr="00416D2B">
              <w:t>L2GNAOAL</w:t>
            </w:r>
          </w:p>
        </w:tc>
        <w:tc>
          <w:tcPr>
            <w:tcW w:w="1054" w:type="pct"/>
            <w:hideMark/>
          </w:tcPr>
          <w:p w14:paraId="231867E6" w14:textId="5051E745" w:rsidR="00BF752B" w:rsidRPr="00BF752B" w:rsidRDefault="00416D2B">
            <w:r>
              <w:t>CHEVREL/ASLANGUL</w:t>
            </w:r>
          </w:p>
        </w:tc>
        <w:tc>
          <w:tcPr>
            <w:tcW w:w="719" w:type="pct"/>
            <w:hideMark/>
          </w:tcPr>
          <w:p w14:paraId="7A569A73" w14:textId="42FB695F" w:rsidR="00BF752B" w:rsidRPr="00BF752B" w:rsidRDefault="00BF752B">
            <w:r w:rsidRPr="00BF752B">
              <w:t xml:space="preserve">Salle </w:t>
            </w:r>
            <w:r w:rsidR="000213AD">
              <w:t>349</w:t>
            </w:r>
          </w:p>
        </w:tc>
      </w:tr>
      <w:tr w:rsidR="00BF752B" w:rsidRPr="00BF752B" w14:paraId="53C34C95" w14:textId="77777777" w:rsidTr="0041157F">
        <w:trPr>
          <w:trHeight w:val="570"/>
        </w:trPr>
        <w:tc>
          <w:tcPr>
            <w:tcW w:w="788" w:type="pct"/>
            <w:hideMark/>
          </w:tcPr>
          <w:p w14:paraId="265B95AF" w14:textId="38CD66DE" w:rsidR="00BF752B" w:rsidRPr="00BF752B" w:rsidRDefault="00BF752B">
            <w:r w:rsidRPr="00BF752B">
              <w:t>15h00 - 16h</w:t>
            </w:r>
            <w:r w:rsidR="00092750">
              <w:t>0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228A23A2" w14:textId="4F8E0EBF" w:rsidR="00BF752B" w:rsidRPr="00416D2B" w:rsidRDefault="00416D2B">
            <w:pPr>
              <w:rPr>
                <w:b/>
                <w:bCs/>
              </w:rPr>
            </w:pPr>
            <w:r w:rsidRPr="00416D2B">
              <w:rPr>
                <w:b/>
                <w:bCs/>
              </w:rPr>
              <w:t>CM Histoire des arts</w:t>
            </w:r>
          </w:p>
        </w:tc>
        <w:tc>
          <w:tcPr>
            <w:tcW w:w="659" w:type="pct"/>
            <w:hideMark/>
          </w:tcPr>
          <w:p w14:paraId="2885B527" w14:textId="70C9A8D2" w:rsidR="00BF752B" w:rsidRPr="00BF752B" w:rsidRDefault="00416D2B">
            <w:r w:rsidRPr="00416D2B">
              <w:t>L2ALE1HA</w:t>
            </w:r>
          </w:p>
        </w:tc>
        <w:tc>
          <w:tcPr>
            <w:tcW w:w="1054" w:type="pct"/>
            <w:hideMark/>
          </w:tcPr>
          <w:p w14:paraId="2C834E98" w14:textId="43AD2FF4" w:rsidR="00BF752B" w:rsidRPr="00BF752B" w:rsidRDefault="00416D2B">
            <w:r>
              <w:t>DUPEYRIX</w:t>
            </w:r>
          </w:p>
        </w:tc>
        <w:tc>
          <w:tcPr>
            <w:tcW w:w="719" w:type="pct"/>
            <w:hideMark/>
          </w:tcPr>
          <w:p w14:paraId="446AE440" w14:textId="693E3947" w:rsidR="00BF752B" w:rsidRPr="00BF752B" w:rsidRDefault="000213AD">
            <w:r>
              <w:t>Amphi 128</w:t>
            </w:r>
          </w:p>
        </w:tc>
      </w:tr>
      <w:tr w:rsidR="00BF752B" w:rsidRPr="00BF752B" w14:paraId="4F1586F0" w14:textId="77777777" w:rsidTr="0041157F">
        <w:trPr>
          <w:trHeight w:val="570"/>
        </w:trPr>
        <w:tc>
          <w:tcPr>
            <w:tcW w:w="788" w:type="pct"/>
            <w:hideMark/>
          </w:tcPr>
          <w:p w14:paraId="065DC819" w14:textId="6B1FFF59" w:rsidR="00BF752B" w:rsidRPr="00BF752B" w:rsidRDefault="00BF752B">
            <w:r w:rsidRPr="00BF752B">
              <w:t>1</w:t>
            </w:r>
            <w:r w:rsidR="00092750">
              <w:t>6</w:t>
            </w:r>
            <w:r w:rsidRPr="00BF752B">
              <w:t>h00 - 1</w:t>
            </w:r>
            <w:r w:rsidR="00092750">
              <w:t>7</w:t>
            </w:r>
            <w:r w:rsidRPr="00BF752B">
              <w:t>h</w:t>
            </w:r>
            <w:r w:rsidR="00092750">
              <w:t>3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56D223FF" w14:textId="6D7069B0" w:rsidR="00BF752B" w:rsidRPr="00BF752B" w:rsidRDefault="00416D2B">
            <w:r w:rsidRPr="00416D2B">
              <w:t xml:space="preserve">Thème </w:t>
            </w:r>
            <w:r w:rsidRPr="00416D2B">
              <w:rPr>
                <w:color w:val="C00000"/>
              </w:rPr>
              <w:t>Groupe 1</w:t>
            </w:r>
          </w:p>
        </w:tc>
        <w:tc>
          <w:tcPr>
            <w:tcW w:w="659" w:type="pct"/>
            <w:hideMark/>
          </w:tcPr>
          <w:p w14:paraId="56BBE153" w14:textId="770C230A" w:rsidR="00BF752B" w:rsidRPr="00BF752B" w:rsidRDefault="00416D2B">
            <w:r w:rsidRPr="00416D2B">
              <w:t>L2GNTRAL</w:t>
            </w:r>
          </w:p>
        </w:tc>
        <w:tc>
          <w:tcPr>
            <w:tcW w:w="1054" w:type="pct"/>
            <w:hideMark/>
          </w:tcPr>
          <w:p w14:paraId="00C01861" w14:textId="42B224B0" w:rsidR="00BF752B" w:rsidRPr="00BF752B" w:rsidRDefault="00416D2B">
            <w:r>
              <w:t>ADAM</w:t>
            </w:r>
          </w:p>
        </w:tc>
        <w:tc>
          <w:tcPr>
            <w:tcW w:w="719" w:type="pct"/>
            <w:hideMark/>
          </w:tcPr>
          <w:p w14:paraId="6473F1F1" w14:textId="48AB95C2" w:rsidR="00BF752B" w:rsidRPr="000213AD" w:rsidRDefault="00BF752B">
            <w:r w:rsidRPr="000213AD">
              <w:t xml:space="preserve">Salle </w:t>
            </w:r>
            <w:r w:rsidR="000213AD" w:rsidRPr="000213AD">
              <w:t>116</w:t>
            </w:r>
          </w:p>
        </w:tc>
      </w:tr>
      <w:tr w:rsidR="00BF752B" w:rsidRPr="00BF752B" w14:paraId="7651B7F2" w14:textId="77777777" w:rsidTr="0041157F">
        <w:trPr>
          <w:trHeight w:val="570"/>
        </w:trPr>
        <w:tc>
          <w:tcPr>
            <w:tcW w:w="788" w:type="pct"/>
            <w:hideMark/>
          </w:tcPr>
          <w:p w14:paraId="07E68912" w14:textId="616CDA7D" w:rsidR="00BF752B" w:rsidRPr="00BF752B" w:rsidRDefault="00BF752B">
            <w:r w:rsidRPr="00BF752B">
              <w:t>1</w:t>
            </w:r>
            <w:r w:rsidR="00092750">
              <w:t>7</w:t>
            </w:r>
            <w:r w:rsidRPr="00BF752B">
              <w:t>h</w:t>
            </w:r>
            <w:r w:rsidR="00092750">
              <w:t>3</w:t>
            </w:r>
            <w:r w:rsidRPr="00BF752B">
              <w:t xml:space="preserve">0 - </w:t>
            </w:r>
            <w:r w:rsidR="00092750">
              <w:t>18</w:t>
            </w:r>
            <w:r w:rsidRPr="00BF752B">
              <w:t>h</w:t>
            </w:r>
            <w:r w:rsidR="00092750">
              <w:t>3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32252FE3" w14:textId="41B2DBF6" w:rsidR="00BF752B" w:rsidRPr="00416D2B" w:rsidRDefault="00416D2B">
            <w:r w:rsidRPr="00416D2B">
              <w:t xml:space="preserve">Prosodie </w:t>
            </w:r>
            <w:r w:rsidRPr="00416D2B">
              <w:rPr>
                <w:color w:val="4472C4" w:themeColor="accent1"/>
              </w:rPr>
              <w:t xml:space="preserve">Groupe </w:t>
            </w:r>
            <w:r w:rsidR="001A7B8E">
              <w:rPr>
                <w:color w:val="4472C4" w:themeColor="accent1"/>
              </w:rPr>
              <w:t>A</w:t>
            </w:r>
          </w:p>
        </w:tc>
        <w:tc>
          <w:tcPr>
            <w:tcW w:w="659" w:type="pct"/>
            <w:hideMark/>
          </w:tcPr>
          <w:p w14:paraId="57AAE1B8" w14:textId="6940D004" w:rsidR="00BF752B" w:rsidRPr="00BF752B" w:rsidRDefault="00416D2B">
            <w:r w:rsidRPr="00416D2B">
              <w:t>L2GNLGAL</w:t>
            </w:r>
          </w:p>
        </w:tc>
        <w:tc>
          <w:tcPr>
            <w:tcW w:w="1054" w:type="pct"/>
            <w:hideMark/>
          </w:tcPr>
          <w:p w14:paraId="51A229E8" w14:textId="36D51F7D" w:rsidR="00BF752B" w:rsidRPr="00BF752B" w:rsidRDefault="00416D2B">
            <w:r>
              <w:t>ADAM</w:t>
            </w:r>
          </w:p>
        </w:tc>
        <w:tc>
          <w:tcPr>
            <w:tcW w:w="719" w:type="pct"/>
            <w:hideMark/>
          </w:tcPr>
          <w:p w14:paraId="552E8FDB" w14:textId="17EF0FE6" w:rsidR="00BF752B" w:rsidRPr="00BF752B" w:rsidRDefault="000213AD">
            <w:r>
              <w:t>Salle 116</w:t>
            </w:r>
          </w:p>
        </w:tc>
      </w:tr>
      <w:tr w:rsidR="00092750" w:rsidRPr="00BF752B" w14:paraId="6566B5A2" w14:textId="77777777" w:rsidTr="0041157F">
        <w:trPr>
          <w:trHeight w:val="570"/>
        </w:trPr>
        <w:tc>
          <w:tcPr>
            <w:tcW w:w="788" w:type="pct"/>
          </w:tcPr>
          <w:p w14:paraId="3F02ADEE" w14:textId="552EDB5B" w:rsidR="00092750" w:rsidRPr="00BF752B" w:rsidRDefault="00245B2D">
            <w:r>
              <w:t>18</w:t>
            </w:r>
            <w:r w:rsidR="00092750">
              <w:t>h</w:t>
            </w:r>
            <w:r>
              <w:t>0</w:t>
            </w:r>
            <w:r w:rsidR="00092750">
              <w:t>0 - 20h00</w:t>
            </w:r>
          </w:p>
        </w:tc>
        <w:tc>
          <w:tcPr>
            <w:tcW w:w="1780" w:type="pct"/>
          </w:tcPr>
          <w:p w14:paraId="64D74B3E" w14:textId="67DAEB63" w:rsidR="00092750" w:rsidRPr="00416D2B" w:rsidRDefault="00416D2B">
            <w:r w:rsidRPr="00416D2B">
              <w:t xml:space="preserve">Projet </w:t>
            </w:r>
            <w:r w:rsidR="00245B2D">
              <w:t>culturel</w:t>
            </w:r>
          </w:p>
        </w:tc>
        <w:tc>
          <w:tcPr>
            <w:tcW w:w="659" w:type="pct"/>
          </w:tcPr>
          <w:p w14:paraId="326E63D0" w14:textId="47644116" w:rsidR="00092750" w:rsidRPr="00BF752B" w:rsidRDefault="00245B2D">
            <w:r w:rsidRPr="00E23618">
              <w:t>L2ALE2PC</w:t>
            </w:r>
          </w:p>
        </w:tc>
        <w:tc>
          <w:tcPr>
            <w:tcW w:w="1054" w:type="pct"/>
          </w:tcPr>
          <w:p w14:paraId="4FF7F7AE" w14:textId="3FA9BFE1" w:rsidR="00092750" w:rsidRPr="00BF752B" w:rsidRDefault="00CA3920">
            <w:r>
              <w:t>CARRE</w:t>
            </w:r>
          </w:p>
        </w:tc>
        <w:tc>
          <w:tcPr>
            <w:tcW w:w="719" w:type="pct"/>
          </w:tcPr>
          <w:p w14:paraId="76E5B53C" w14:textId="6296E260" w:rsidR="00092750" w:rsidRPr="00BF752B" w:rsidRDefault="00FC0742">
            <w:r>
              <w:t>Salle 210</w:t>
            </w:r>
          </w:p>
        </w:tc>
      </w:tr>
      <w:tr w:rsidR="00DF7834" w:rsidRPr="00BF752B" w14:paraId="0DC045C1" w14:textId="77777777" w:rsidTr="00DF7834">
        <w:trPr>
          <w:trHeight w:val="570"/>
        </w:trPr>
        <w:tc>
          <w:tcPr>
            <w:tcW w:w="5000" w:type="pct"/>
            <w:gridSpan w:val="5"/>
          </w:tcPr>
          <w:p w14:paraId="380AB4A1" w14:textId="77777777" w:rsidR="00DF7834" w:rsidRPr="00DF7834" w:rsidRDefault="00DF7834">
            <w:pPr>
              <w:rPr>
                <w:b/>
                <w:bCs/>
                <w:sz w:val="32"/>
                <w:szCs w:val="32"/>
              </w:rPr>
            </w:pPr>
            <w:r w:rsidRPr="00DF7834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0213AD" w:rsidRPr="00BF752B" w14:paraId="1EE2F4A1" w14:textId="77777777" w:rsidTr="0041157F">
        <w:trPr>
          <w:trHeight w:val="570"/>
        </w:trPr>
        <w:tc>
          <w:tcPr>
            <w:tcW w:w="788" w:type="pct"/>
          </w:tcPr>
          <w:p w14:paraId="625138B4" w14:textId="3837EDB6" w:rsidR="000213AD" w:rsidRPr="00BF752B" w:rsidRDefault="000213AD">
            <w:r>
              <w:t>09h30 - 10h30</w:t>
            </w:r>
          </w:p>
        </w:tc>
        <w:tc>
          <w:tcPr>
            <w:tcW w:w="1780" w:type="pct"/>
          </w:tcPr>
          <w:p w14:paraId="60F92B61" w14:textId="50B4B51C" w:rsidR="000213AD" w:rsidRPr="00BF752B" w:rsidRDefault="000213AD">
            <w:r w:rsidRPr="000213AD">
              <w:t xml:space="preserve">Version </w:t>
            </w:r>
            <w:r w:rsidRPr="000213AD">
              <w:rPr>
                <w:color w:val="C00000"/>
              </w:rPr>
              <w:t>Groupe 1</w:t>
            </w:r>
          </w:p>
        </w:tc>
        <w:tc>
          <w:tcPr>
            <w:tcW w:w="659" w:type="pct"/>
          </w:tcPr>
          <w:p w14:paraId="5202134F" w14:textId="1F0E2D7D" w:rsidR="000213AD" w:rsidRPr="00BF752B" w:rsidRDefault="002A4113">
            <w:r w:rsidRPr="002A4113">
              <w:t>L2GN</w:t>
            </w:r>
            <w:r w:rsidR="002A05D0">
              <w:t>TRAL</w:t>
            </w:r>
          </w:p>
        </w:tc>
        <w:tc>
          <w:tcPr>
            <w:tcW w:w="1054" w:type="pct"/>
          </w:tcPr>
          <w:p w14:paraId="34ABAD32" w14:textId="28B89CA6" w:rsidR="000213AD" w:rsidRPr="00BF752B" w:rsidRDefault="002A4113">
            <w:r>
              <w:t>GUILLAUME</w:t>
            </w:r>
          </w:p>
        </w:tc>
        <w:tc>
          <w:tcPr>
            <w:tcW w:w="719" w:type="pct"/>
          </w:tcPr>
          <w:p w14:paraId="3920156E" w14:textId="336461F6" w:rsidR="000213AD" w:rsidRPr="00BF752B" w:rsidRDefault="002A4113">
            <w:r>
              <w:t>Salle 301</w:t>
            </w:r>
          </w:p>
        </w:tc>
      </w:tr>
      <w:tr w:rsidR="000213AD" w:rsidRPr="00BF752B" w14:paraId="3E513959" w14:textId="77777777" w:rsidTr="0041157F">
        <w:trPr>
          <w:trHeight w:val="570"/>
        </w:trPr>
        <w:tc>
          <w:tcPr>
            <w:tcW w:w="788" w:type="pct"/>
          </w:tcPr>
          <w:p w14:paraId="18C2CA8F" w14:textId="404FCC3B" w:rsidR="000213AD" w:rsidRPr="00BF752B" w:rsidRDefault="000213AD">
            <w:r>
              <w:t>10h30 - 11h30</w:t>
            </w:r>
          </w:p>
        </w:tc>
        <w:tc>
          <w:tcPr>
            <w:tcW w:w="1780" w:type="pct"/>
          </w:tcPr>
          <w:p w14:paraId="03E19D0E" w14:textId="613AAA25" w:rsidR="000213AD" w:rsidRPr="00BF752B" w:rsidRDefault="000213AD">
            <w:r>
              <w:t xml:space="preserve">Prosodie </w:t>
            </w:r>
            <w:r w:rsidRPr="000213AD">
              <w:rPr>
                <w:color w:val="4472C4" w:themeColor="accent1"/>
              </w:rPr>
              <w:t xml:space="preserve">Groupe </w:t>
            </w:r>
            <w:r w:rsidR="001A7B8E">
              <w:rPr>
                <w:color w:val="4472C4" w:themeColor="accent1"/>
              </w:rPr>
              <w:t>B</w:t>
            </w:r>
          </w:p>
        </w:tc>
        <w:tc>
          <w:tcPr>
            <w:tcW w:w="659" w:type="pct"/>
          </w:tcPr>
          <w:p w14:paraId="0152D20B" w14:textId="7DCDFAB5" w:rsidR="000213AD" w:rsidRPr="00BF752B" w:rsidRDefault="002A4113">
            <w:r w:rsidRPr="002A4113">
              <w:t>L2GNTRAL</w:t>
            </w:r>
          </w:p>
        </w:tc>
        <w:tc>
          <w:tcPr>
            <w:tcW w:w="1054" w:type="pct"/>
          </w:tcPr>
          <w:p w14:paraId="6150AD10" w14:textId="5B065288" w:rsidR="000213AD" w:rsidRPr="00BF752B" w:rsidRDefault="002A4113">
            <w:r>
              <w:t>CHOFFAT</w:t>
            </w:r>
          </w:p>
        </w:tc>
        <w:tc>
          <w:tcPr>
            <w:tcW w:w="719" w:type="pct"/>
          </w:tcPr>
          <w:p w14:paraId="6F0C1A13" w14:textId="623C7000" w:rsidR="000213AD" w:rsidRPr="00BF752B" w:rsidRDefault="002A4113">
            <w:r>
              <w:t>Salle 3</w:t>
            </w:r>
            <w:r w:rsidR="00FC0742">
              <w:t>49</w:t>
            </w:r>
          </w:p>
        </w:tc>
      </w:tr>
      <w:tr w:rsidR="00BF752B" w:rsidRPr="00BF752B" w14:paraId="49BE4785" w14:textId="77777777" w:rsidTr="0041157F">
        <w:trPr>
          <w:trHeight w:val="570"/>
        </w:trPr>
        <w:tc>
          <w:tcPr>
            <w:tcW w:w="788" w:type="pct"/>
            <w:hideMark/>
          </w:tcPr>
          <w:p w14:paraId="2440B89C" w14:textId="20AEC78E" w:rsidR="00BF752B" w:rsidRPr="00BF752B" w:rsidRDefault="00BF752B">
            <w:r w:rsidRPr="00BF752B">
              <w:t>1</w:t>
            </w:r>
            <w:r w:rsidR="000213AD">
              <w:t>4</w:t>
            </w:r>
            <w:r w:rsidRPr="00BF752B">
              <w:t>h</w:t>
            </w:r>
            <w:r w:rsidR="000213AD">
              <w:t>0</w:t>
            </w:r>
            <w:r w:rsidRPr="00BF752B">
              <w:t>0 - 15h00</w:t>
            </w:r>
          </w:p>
        </w:tc>
        <w:tc>
          <w:tcPr>
            <w:tcW w:w="1780" w:type="pct"/>
            <w:hideMark/>
          </w:tcPr>
          <w:p w14:paraId="61F6F4B0" w14:textId="4208C7CB" w:rsidR="00BF752B" w:rsidRPr="000213AD" w:rsidRDefault="000213AD">
            <w:pPr>
              <w:rPr>
                <w:b/>
                <w:bCs/>
              </w:rPr>
            </w:pPr>
            <w:r w:rsidRPr="000213AD">
              <w:rPr>
                <w:b/>
                <w:bCs/>
              </w:rPr>
              <w:t>CM Littérature</w:t>
            </w:r>
          </w:p>
        </w:tc>
        <w:tc>
          <w:tcPr>
            <w:tcW w:w="659" w:type="pct"/>
            <w:hideMark/>
          </w:tcPr>
          <w:p w14:paraId="5A15F0BB" w14:textId="3FDBBF21" w:rsidR="00BF752B" w:rsidRPr="00BF752B" w:rsidRDefault="002A4113">
            <w:r w:rsidRPr="002A4113">
              <w:t>L2GNLIAL</w:t>
            </w:r>
          </w:p>
        </w:tc>
        <w:tc>
          <w:tcPr>
            <w:tcW w:w="1054" w:type="pct"/>
            <w:hideMark/>
          </w:tcPr>
          <w:p w14:paraId="16C12C40" w14:textId="479FFEF3" w:rsidR="00BF752B" w:rsidRPr="00BF752B" w:rsidRDefault="002A4113">
            <w:r>
              <w:t>LEMOEL</w:t>
            </w:r>
          </w:p>
        </w:tc>
        <w:tc>
          <w:tcPr>
            <w:tcW w:w="719" w:type="pct"/>
            <w:hideMark/>
          </w:tcPr>
          <w:p w14:paraId="0F4E4BCA" w14:textId="3426A618" w:rsidR="001825D5" w:rsidRPr="00BF752B" w:rsidRDefault="002A4113">
            <w:r>
              <w:t>Salle 211</w:t>
            </w:r>
          </w:p>
        </w:tc>
      </w:tr>
      <w:tr w:rsidR="00BF752B" w:rsidRPr="00BF752B" w14:paraId="5E82E785" w14:textId="77777777" w:rsidTr="0041157F">
        <w:trPr>
          <w:trHeight w:val="570"/>
        </w:trPr>
        <w:tc>
          <w:tcPr>
            <w:tcW w:w="788" w:type="pct"/>
            <w:hideMark/>
          </w:tcPr>
          <w:p w14:paraId="0B93D363" w14:textId="31D0ABCE" w:rsidR="00BF752B" w:rsidRPr="00BF752B" w:rsidRDefault="00BF752B">
            <w:r w:rsidRPr="00BF752B">
              <w:t>16h00 - 17h</w:t>
            </w:r>
            <w:r w:rsidR="000213AD">
              <w:t>0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41212188" w14:textId="1621C1EB" w:rsidR="00BF752B" w:rsidRPr="00BF752B" w:rsidRDefault="002A4113">
            <w:r>
              <w:t>Compréhension de l'oral et expression orale</w:t>
            </w:r>
            <w:r w:rsidR="0041157F">
              <w:t xml:space="preserve"> </w:t>
            </w:r>
            <w:r w:rsidR="0041157F" w:rsidRPr="0041157F">
              <w:rPr>
                <w:sz w:val="20"/>
                <w:szCs w:val="20"/>
              </w:rPr>
              <w:t>* Alternative Récitation</w:t>
            </w:r>
          </w:p>
        </w:tc>
        <w:tc>
          <w:tcPr>
            <w:tcW w:w="659" w:type="pct"/>
            <w:hideMark/>
          </w:tcPr>
          <w:p w14:paraId="2F102A76" w14:textId="6E0982D4" w:rsidR="00BF752B" w:rsidRPr="00BF752B" w:rsidRDefault="002A4113">
            <w:r w:rsidRPr="002A4113">
              <w:t>L2GNTRAL</w:t>
            </w:r>
          </w:p>
        </w:tc>
        <w:tc>
          <w:tcPr>
            <w:tcW w:w="1054" w:type="pct"/>
            <w:hideMark/>
          </w:tcPr>
          <w:p w14:paraId="1A39B25B" w14:textId="43258806" w:rsidR="00BF752B" w:rsidRPr="00BF752B" w:rsidRDefault="002A4113">
            <w:r>
              <w:t>IXENMAIER</w:t>
            </w:r>
          </w:p>
        </w:tc>
        <w:tc>
          <w:tcPr>
            <w:tcW w:w="719" w:type="pct"/>
            <w:hideMark/>
          </w:tcPr>
          <w:p w14:paraId="327C1D75" w14:textId="7D16828E" w:rsidR="00BF752B" w:rsidRPr="00BF752B" w:rsidRDefault="00BF752B">
            <w:r w:rsidRPr="00BF752B">
              <w:t xml:space="preserve">Salle </w:t>
            </w:r>
            <w:r w:rsidR="002A4113">
              <w:t>301</w:t>
            </w:r>
          </w:p>
        </w:tc>
      </w:tr>
      <w:tr w:rsidR="00BF752B" w:rsidRPr="00BF752B" w14:paraId="25693C0A" w14:textId="77777777" w:rsidTr="0041157F">
        <w:trPr>
          <w:trHeight w:val="570"/>
        </w:trPr>
        <w:tc>
          <w:tcPr>
            <w:tcW w:w="788" w:type="pct"/>
            <w:hideMark/>
          </w:tcPr>
          <w:p w14:paraId="5EF8C73C" w14:textId="2256206D" w:rsidR="00BF752B" w:rsidRPr="00BF752B" w:rsidRDefault="00BF752B">
            <w:r w:rsidRPr="00BF752B">
              <w:t>1</w:t>
            </w:r>
            <w:r w:rsidR="000213AD">
              <w:t>6</w:t>
            </w:r>
            <w:r w:rsidRPr="00BF752B">
              <w:t>h</w:t>
            </w:r>
            <w:r w:rsidR="000213AD">
              <w:t>0</w:t>
            </w:r>
            <w:r w:rsidRPr="00BF752B">
              <w:t>0 - 1</w:t>
            </w:r>
            <w:r w:rsidR="000213AD">
              <w:t>7</w:t>
            </w:r>
            <w:r w:rsidRPr="00BF752B">
              <w:t>h30</w:t>
            </w:r>
          </w:p>
        </w:tc>
        <w:tc>
          <w:tcPr>
            <w:tcW w:w="1780" w:type="pct"/>
            <w:hideMark/>
          </w:tcPr>
          <w:p w14:paraId="0900348C" w14:textId="51D337E0" w:rsidR="00BF752B" w:rsidRPr="00BF752B" w:rsidRDefault="002A4113">
            <w:r>
              <w:t>TD Récitation</w:t>
            </w:r>
            <w:r w:rsidR="0041157F">
              <w:t xml:space="preserve"> </w:t>
            </w:r>
            <w:r w:rsidR="0041157F" w:rsidRPr="0041157F">
              <w:rPr>
                <w:sz w:val="20"/>
                <w:szCs w:val="20"/>
              </w:rPr>
              <w:t>* Alternative Compréhension de l'oral et expression orale</w:t>
            </w:r>
          </w:p>
        </w:tc>
        <w:tc>
          <w:tcPr>
            <w:tcW w:w="659" w:type="pct"/>
            <w:hideMark/>
          </w:tcPr>
          <w:p w14:paraId="67EC99FA" w14:textId="71FF9917" w:rsidR="00BF752B" w:rsidRPr="00BF752B" w:rsidRDefault="002A4113">
            <w:r w:rsidRPr="002A4113">
              <w:t>L2GNTRAL</w:t>
            </w:r>
          </w:p>
        </w:tc>
        <w:tc>
          <w:tcPr>
            <w:tcW w:w="1054" w:type="pct"/>
            <w:hideMark/>
          </w:tcPr>
          <w:p w14:paraId="7ADBF1B8" w14:textId="78365B5A" w:rsidR="00BF752B" w:rsidRPr="00BF752B" w:rsidRDefault="002A4113">
            <w:r>
              <w:t>DARRAS</w:t>
            </w:r>
          </w:p>
        </w:tc>
        <w:tc>
          <w:tcPr>
            <w:tcW w:w="719" w:type="pct"/>
            <w:hideMark/>
          </w:tcPr>
          <w:p w14:paraId="62D5213E" w14:textId="1A9AA889" w:rsidR="00BF752B" w:rsidRPr="00BF752B" w:rsidRDefault="002A4113">
            <w:r>
              <w:t>Salle 349</w:t>
            </w:r>
          </w:p>
        </w:tc>
      </w:tr>
      <w:tr w:rsidR="00DF7834" w:rsidRPr="00BF752B" w14:paraId="624FA8F8" w14:textId="77777777" w:rsidTr="00DF7834">
        <w:trPr>
          <w:trHeight w:val="570"/>
        </w:trPr>
        <w:tc>
          <w:tcPr>
            <w:tcW w:w="5000" w:type="pct"/>
            <w:gridSpan w:val="5"/>
          </w:tcPr>
          <w:p w14:paraId="5131106B" w14:textId="77777777" w:rsidR="00DF7834" w:rsidRPr="00DF7834" w:rsidRDefault="00DF7834">
            <w:pPr>
              <w:rPr>
                <w:b/>
                <w:bCs/>
                <w:sz w:val="32"/>
                <w:szCs w:val="32"/>
              </w:rPr>
            </w:pPr>
            <w:r w:rsidRPr="00DF7834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BF752B" w:rsidRPr="00BF752B" w14:paraId="66D3C7F0" w14:textId="77777777" w:rsidTr="0041157F">
        <w:trPr>
          <w:trHeight w:val="570"/>
        </w:trPr>
        <w:tc>
          <w:tcPr>
            <w:tcW w:w="788" w:type="pct"/>
            <w:hideMark/>
          </w:tcPr>
          <w:p w14:paraId="2512129A" w14:textId="2244A9EE" w:rsidR="00BF752B" w:rsidRPr="00BF752B" w:rsidRDefault="008D7D6F">
            <w:r>
              <w:t>09</w:t>
            </w:r>
            <w:r w:rsidR="00BF752B" w:rsidRPr="00BF752B">
              <w:t>h</w:t>
            </w:r>
            <w:r>
              <w:t>3</w:t>
            </w:r>
            <w:r w:rsidR="00BF752B" w:rsidRPr="00BF752B">
              <w:t>0 - 1</w:t>
            </w:r>
            <w:r>
              <w:t>0</w:t>
            </w:r>
            <w:r w:rsidR="00BF752B" w:rsidRPr="00BF752B">
              <w:t>h</w:t>
            </w:r>
            <w:r>
              <w:t>3</w:t>
            </w:r>
            <w:r w:rsidR="00BF752B" w:rsidRPr="00BF752B">
              <w:t>0</w:t>
            </w:r>
          </w:p>
        </w:tc>
        <w:tc>
          <w:tcPr>
            <w:tcW w:w="1780" w:type="pct"/>
            <w:hideMark/>
          </w:tcPr>
          <w:p w14:paraId="416075FC" w14:textId="2EE540E9" w:rsidR="00BF752B" w:rsidRPr="00BF752B" w:rsidRDefault="00BF752B">
            <w:pPr>
              <w:rPr>
                <w:b/>
                <w:bCs/>
              </w:rPr>
            </w:pPr>
            <w:r w:rsidRPr="00BF752B">
              <w:rPr>
                <w:b/>
                <w:bCs/>
              </w:rPr>
              <w:t xml:space="preserve">CM </w:t>
            </w:r>
            <w:r w:rsidR="008D7D6F">
              <w:rPr>
                <w:b/>
                <w:bCs/>
              </w:rPr>
              <w:t>Syntaxe contrastive</w:t>
            </w:r>
          </w:p>
        </w:tc>
        <w:tc>
          <w:tcPr>
            <w:tcW w:w="659" w:type="pct"/>
            <w:hideMark/>
          </w:tcPr>
          <w:p w14:paraId="2C9B2ECC" w14:textId="422B6A60" w:rsidR="00BF752B" w:rsidRPr="00BF752B" w:rsidRDefault="008D7D6F">
            <w:r w:rsidRPr="008D7D6F">
              <w:t>L2GNLGAL</w:t>
            </w:r>
          </w:p>
        </w:tc>
        <w:tc>
          <w:tcPr>
            <w:tcW w:w="1054" w:type="pct"/>
            <w:hideMark/>
          </w:tcPr>
          <w:p w14:paraId="585F1150" w14:textId="21CBA336" w:rsidR="00BF752B" w:rsidRPr="00BF752B" w:rsidRDefault="008D7D6F">
            <w:r>
              <w:t>VINCKEL-ROISIN</w:t>
            </w:r>
          </w:p>
        </w:tc>
        <w:tc>
          <w:tcPr>
            <w:tcW w:w="719" w:type="pct"/>
            <w:hideMark/>
          </w:tcPr>
          <w:p w14:paraId="522815A9" w14:textId="35532F7D" w:rsidR="00BF752B" w:rsidRPr="00BF752B" w:rsidRDefault="00BF752B">
            <w:r w:rsidRPr="00BF752B">
              <w:t xml:space="preserve">Salle </w:t>
            </w:r>
            <w:r w:rsidR="008D7D6F">
              <w:t>405</w:t>
            </w:r>
          </w:p>
        </w:tc>
      </w:tr>
      <w:tr w:rsidR="00BF752B" w:rsidRPr="00BF752B" w14:paraId="606FDF21" w14:textId="77777777" w:rsidTr="0041157F">
        <w:trPr>
          <w:trHeight w:val="570"/>
        </w:trPr>
        <w:tc>
          <w:tcPr>
            <w:tcW w:w="788" w:type="pct"/>
            <w:hideMark/>
          </w:tcPr>
          <w:p w14:paraId="65AA3055" w14:textId="26AB5219" w:rsidR="00BF752B" w:rsidRPr="00BF752B" w:rsidRDefault="00BF752B">
            <w:r w:rsidRPr="00BF752B">
              <w:t>1</w:t>
            </w:r>
            <w:r w:rsidR="008D7D6F">
              <w:t>0</w:t>
            </w:r>
            <w:r w:rsidRPr="00BF752B">
              <w:t>h</w:t>
            </w:r>
            <w:r w:rsidR="008D7D6F">
              <w:t>3</w:t>
            </w:r>
            <w:r w:rsidRPr="00BF752B">
              <w:t>0 - 1</w:t>
            </w:r>
            <w:r w:rsidR="008D7D6F">
              <w:t>2</w:t>
            </w:r>
            <w:r w:rsidRPr="00BF752B">
              <w:t>h</w:t>
            </w:r>
            <w:r w:rsidR="008D7D6F">
              <w:t>3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4D0D072B" w14:textId="6C716C50" w:rsidR="00BF752B" w:rsidRPr="008D7D6F" w:rsidRDefault="008D7D6F">
            <w:r>
              <w:t xml:space="preserve">TD – Les acteurs politiques et sociaux </w:t>
            </w:r>
            <w:r w:rsidRPr="008D7D6F">
              <w:rPr>
                <w:color w:val="C00000"/>
              </w:rPr>
              <w:t>Groupe 1</w:t>
            </w:r>
          </w:p>
        </w:tc>
        <w:tc>
          <w:tcPr>
            <w:tcW w:w="659" w:type="pct"/>
            <w:hideMark/>
          </w:tcPr>
          <w:p w14:paraId="07D8D1BE" w14:textId="2B5CA0F9" w:rsidR="00BF752B" w:rsidRPr="00BF752B" w:rsidRDefault="008D7D6F">
            <w:r w:rsidRPr="008D7D6F">
              <w:t>L2GNCiAL</w:t>
            </w:r>
          </w:p>
        </w:tc>
        <w:tc>
          <w:tcPr>
            <w:tcW w:w="1054" w:type="pct"/>
            <w:hideMark/>
          </w:tcPr>
          <w:p w14:paraId="23F326B0" w14:textId="558FA925" w:rsidR="00BF752B" w:rsidRPr="00BF752B" w:rsidRDefault="008D7D6F">
            <w:r>
              <w:t>BRIATTE</w:t>
            </w:r>
          </w:p>
        </w:tc>
        <w:tc>
          <w:tcPr>
            <w:tcW w:w="719" w:type="pct"/>
            <w:hideMark/>
          </w:tcPr>
          <w:p w14:paraId="421FFE69" w14:textId="5E679D19" w:rsidR="00BF752B" w:rsidRPr="00BF752B" w:rsidRDefault="008D7D6F">
            <w:r>
              <w:t>Salle 212 bis</w:t>
            </w:r>
          </w:p>
        </w:tc>
      </w:tr>
      <w:tr w:rsidR="00BF752B" w:rsidRPr="00BF752B" w14:paraId="44CFCA58" w14:textId="77777777" w:rsidTr="0041157F">
        <w:trPr>
          <w:trHeight w:val="570"/>
        </w:trPr>
        <w:tc>
          <w:tcPr>
            <w:tcW w:w="788" w:type="pct"/>
            <w:hideMark/>
          </w:tcPr>
          <w:p w14:paraId="3ECFDECA" w14:textId="6AD8004B" w:rsidR="00BF752B" w:rsidRPr="00BF752B" w:rsidRDefault="00BF752B">
            <w:r w:rsidRPr="00BF752B">
              <w:t>14h</w:t>
            </w:r>
            <w:r w:rsidR="008D7D6F">
              <w:t>0</w:t>
            </w:r>
            <w:r w:rsidRPr="00BF752B">
              <w:t>0 - 15h30</w:t>
            </w:r>
          </w:p>
        </w:tc>
        <w:tc>
          <w:tcPr>
            <w:tcW w:w="1780" w:type="pct"/>
            <w:hideMark/>
          </w:tcPr>
          <w:p w14:paraId="47A2B124" w14:textId="35B8605A" w:rsidR="00BF752B" w:rsidRPr="008D7D6F" w:rsidRDefault="008D7D6F">
            <w:r>
              <w:t xml:space="preserve">TD – Grammaire </w:t>
            </w:r>
            <w:r w:rsidRPr="008D7D6F">
              <w:rPr>
                <w:color w:val="C00000"/>
              </w:rPr>
              <w:t>Groupe 1</w:t>
            </w:r>
            <w:r w:rsidR="00BF752B" w:rsidRPr="008D7D6F">
              <w:t xml:space="preserve"> </w:t>
            </w:r>
          </w:p>
        </w:tc>
        <w:tc>
          <w:tcPr>
            <w:tcW w:w="659" w:type="pct"/>
            <w:hideMark/>
          </w:tcPr>
          <w:p w14:paraId="4772900A" w14:textId="0F6DF1E6" w:rsidR="00BF752B" w:rsidRPr="00BF752B" w:rsidRDefault="008D7D6F">
            <w:r w:rsidRPr="008D7D6F">
              <w:t>L2GNLGAL</w:t>
            </w:r>
          </w:p>
        </w:tc>
        <w:tc>
          <w:tcPr>
            <w:tcW w:w="1054" w:type="pct"/>
            <w:hideMark/>
          </w:tcPr>
          <w:p w14:paraId="110CA0EF" w14:textId="03A5D553" w:rsidR="00BF752B" w:rsidRPr="00BF752B" w:rsidRDefault="008D7D6F">
            <w:r>
              <w:t>CHOFFAT</w:t>
            </w:r>
          </w:p>
        </w:tc>
        <w:tc>
          <w:tcPr>
            <w:tcW w:w="719" w:type="pct"/>
            <w:hideMark/>
          </w:tcPr>
          <w:p w14:paraId="2C86A760" w14:textId="1FD7ADC6" w:rsidR="00BF752B" w:rsidRPr="00BF752B" w:rsidRDefault="008D7D6F">
            <w:r>
              <w:t>Salle 218</w:t>
            </w:r>
          </w:p>
        </w:tc>
      </w:tr>
      <w:tr w:rsidR="00BF752B" w:rsidRPr="00BF752B" w14:paraId="0044D6AB" w14:textId="77777777" w:rsidTr="0041157F">
        <w:trPr>
          <w:trHeight w:val="570"/>
        </w:trPr>
        <w:tc>
          <w:tcPr>
            <w:tcW w:w="788" w:type="pct"/>
            <w:hideMark/>
          </w:tcPr>
          <w:p w14:paraId="72925BD8" w14:textId="03CB667B" w:rsidR="00BF752B" w:rsidRPr="00BF752B" w:rsidRDefault="00BF752B">
            <w:r w:rsidRPr="00BF752B">
              <w:t>1</w:t>
            </w:r>
            <w:r w:rsidR="008D7D6F">
              <w:t>5</w:t>
            </w:r>
            <w:r w:rsidRPr="00BF752B">
              <w:t>h30 -</w:t>
            </w:r>
            <w:r w:rsidR="00CA3920">
              <w:t xml:space="preserve"> </w:t>
            </w:r>
            <w:r w:rsidRPr="00BF752B">
              <w:t>1</w:t>
            </w:r>
            <w:r w:rsidR="008D7D6F">
              <w:t>6</w:t>
            </w:r>
            <w:r w:rsidRPr="00BF752B">
              <w:t>h30</w:t>
            </w:r>
          </w:p>
        </w:tc>
        <w:tc>
          <w:tcPr>
            <w:tcW w:w="1780" w:type="pct"/>
            <w:hideMark/>
          </w:tcPr>
          <w:p w14:paraId="73DA716A" w14:textId="27F6EB19" w:rsidR="00BF752B" w:rsidRPr="00BF752B" w:rsidRDefault="00BF752B">
            <w:r w:rsidRPr="00BF752B">
              <w:t xml:space="preserve">TD </w:t>
            </w:r>
            <w:r w:rsidR="008D7D6F">
              <w:t>Prosodie</w:t>
            </w:r>
            <w:r w:rsidRPr="00BF752B">
              <w:t xml:space="preserve"> </w:t>
            </w:r>
            <w:r w:rsidRPr="00DF7834">
              <w:rPr>
                <w:color w:val="0070C0"/>
              </w:rPr>
              <w:t xml:space="preserve">Groupe </w:t>
            </w:r>
            <w:r w:rsidR="001A7B8E">
              <w:rPr>
                <w:color w:val="0070C0"/>
              </w:rPr>
              <w:t>C</w:t>
            </w:r>
          </w:p>
        </w:tc>
        <w:tc>
          <w:tcPr>
            <w:tcW w:w="659" w:type="pct"/>
            <w:hideMark/>
          </w:tcPr>
          <w:p w14:paraId="1E3DEAC4" w14:textId="77777777" w:rsidR="00BF752B" w:rsidRPr="00BF752B" w:rsidRDefault="00BF752B">
            <w:r w:rsidRPr="00BF752B">
              <w:t>L1GLGAL</w:t>
            </w:r>
          </w:p>
        </w:tc>
        <w:tc>
          <w:tcPr>
            <w:tcW w:w="1054" w:type="pct"/>
            <w:hideMark/>
          </w:tcPr>
          <w:p w14:paraId="48643366" w14:textId="2708A27F" w:rsidR="00BF752B" w:rsidRPr="00BF752B" w:rsidRDefault="00C27640">
            <w:r>
              <w:t>CHOFFAT</w:t>
            </w:r>
          </w:p>
        </w:tc>
        <w:tc>
          <w:tcPr>
            <w:tcW w:w="719" w:type="pct"/>
            <w:hideMark/>
          </w:tcPr>
          <w:p w14:paraId="4714B3DC" w14:textId="487146BE" w:rsidR="00BF752B" w:rsidRPr="00BF752B" w:rsidRDefault="008D7D6F">
            <w:r>
              <w:t>Salle 212 bis</w:t>
            </w:r>
          </w:p>
        </w:tc>
      </w:tr>
      <w:tr w:rsidR="008D7D6F" w:rsidRPr="00BF752B" w14:paraId="6EB02FA5" w14:textId="77777777" w:rsidTr="008D7D6F">
        <w:trPr>
          <w:trHeight w:val="570"/>
        </w:trPr>
        <w:tc>
          <w:tcPr>
            <w:tcW w:w="5000" w:type="pct"/>
            <w:gridSpan w:val="5"/>
          </w:tcPr>
          <w:p w14:paraId="2DBAB4A0" w14:textId="71000885" w:rsidR="008D7D6F" w:rsidRPr="00BF752B" w:rsidRDefault="008D7D6F">
            <w:r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8D7D6F" w:rsidRPr="00BF752B" w14:paraId="51A8FF6B" w14:textId="77777777" w:rsidTr="0041157F">
        <w:trPr>
          <w:trHeight w:val="570"/>
        </w:trPr>
        <w:tc>
          <w:tcPr>
            <w:tcW w:w="788" w:type="pct"/>
          </w:tcPr>
          <w:p w14:paraId="3BC7C589" w14:textId="2D2740DF" w:rsidR="008D7D6F" w:rsidRPr="00BF752B" w:rsidRDefault="008D7D6F">
            <w:r>
              <w:t>11h00 -</w:t>
            </w:r>
            <w:r w:rsidR="00CA3920">
              <w:t xml:space="preserve"> </w:t>
            </w:r>
            <w:r>
              <w:t>12h00</w:t>
            </w:r>
          </w:p>
        </w:tc>
        <w:tc>
          <w:tcPr>
            <w:tcW w:w="1780" w:type="pct"/>
          </w:tcPr>
          <w:p w14:paraId="79F1F142" w14:textId="0EBE6D17" w:rsidR="008D7D6F" w:rsidRPr="008D7D6F" w:rsidRDefault="008D7D6F">
            <w:pPr>
              <w:rPr>
                <w:b/>
                <w:bCs/>
              </w:rPr>
            </w:pPr>
            <w:r w:rsidRPr="008D7D6F">
              <w:rPr>
                <w:b/>
                <w:bCs/>
              </w:rPr>
              <w:t>CM Espaces et enjeux (géo)politiques</w:t>
            </w:r>
          </w:p>
        </w:tc>
        <w:tc>
          <w:tcPr>
            <w:tcW w:w="659" w:type="pct"/>
          </w:tcPr>
          <w:p w14:paraId="51C15EAC" w14:textId="40B92ECB" w:rsidR="008D7D6F" w:rsidRPr="00BF752B" w:rsidRDefault="008D7D6F">
            <w:r w:rsidRPr="008D7D6F">
              <w:t>L2GNCIAL</w:t>
            </w:r>
          </w:p>
        </w:tc>
        <w:tc>
          <w:tcPr>
            <w:tcW w:w="1054" w:type="pct"/>
          </w:tcPr>
          <w:p w14:paraId="0259C355" w14:textId="25AA9F00" w:rsidR="008D7D6F" w:rsidRPr="00BF752B" w:rsidRDefault="008D7D6F">
            <w:r>
              <w:t>BRIATTE</w:t>
            </w:r>
          </w:p>
        </w:tc>
        <w:tc>
          <w:tcPr>
            <w:tcW w:w="719" w:type="pct"/>
          </w:tcPr>
          <w:p w14:paraId="48A734FF" w14:textId="646068BB" w:rsidR="008D7D6F" w:rsidRPr="00BF752B" w:rsidRDefault="008D7D6F">
            <w:r>
              <w:t>Salle 211</w:t>
            </w:r>
          </w:p>
        </w:tc>
      </w:tr>
      <w:tr w:rsidR="00CA3920" w:rsidRPr="00BF752B" w14:paraId="03A0FBA5" w14:textId="77777777" w:rsidTr="0041157F">
        <w:trPr>
          <w:trHeight w:val="570"/>
        </w:trPr>
        <w:tc>
          <w:tcPr>
            <w:tcW w:w="788" w:type="pct"/>
          </w:tcPr>
          <w:p w14:paraId="1FE5CB3F" w14:textId="7FB59511" w:rsidR="00CA3920" w:rsidRDefault="00CA3920">
            <w:r>
              <w:t>13h00 - 15h00</w:t>
            </w:r>
          </w:p>
        </w:tc>
        <w:tc>
          <w:tcPr>
            <w:tcW w:w="1780" w:type="pct"/>
          </w:tcPr>
          <w:p w14:paraId="4DB2EC81" w14:textId="16925C9C" w:rsidR="00CA3920" w:rsidRPr="00CA3920" w:rsidRDefault="00CA3920">
            <w:r>
              <w:t>Atelier Projet professionnel</w:t>
            </w:r>
          </w:p>
        </w:tc>
        <w:tc>
          <w:tcPr>
            <w:tcW w:w="659" w:type="pct"/>
          </w:tcPr>
          <w:p w14:paraId="6427E8AD" w14:textId="4E8B80C3" w:rsidR="00CA3920" w:rsidRPr="008D7D6F" w:rsidRDefault="00CA3920">
            <w:r>
              <w:t>L2GNGTPR</w:t>
            </w:r>
          </w:p>
        </w:tc>
        <w:tc>
          <w:tcPr>
            <w:tcW w:w="1054" w:type="pct"/>
          </w:tcPr>
          <w:p w14:paraId="6A16308D" w14:textId="2F754673" w:rsidR="00CA3920" w:rsidRDefault="00CA3920">
            <w:r>
              <w:t>ASLANGUL</w:t>
            </w:r>
          </w:p>
        </w:tc>
        <w:tc>
          <w:tcPr>
            <w:tcW w:w="719" w:type="pct"/>
          </w:tcPr>
          <w:p w14:paraId="70518D27" w14:textId="5FCAFB79" w:rsidR="00CA3920" w:rsidRDefault="00CA3920">
            <w:r>
              <w:t>En attente</w:t>
            </w:r>
          </w:p>
        </w:tc>
      </w:tr>
    </w:tbl>
    <w:p w14:paraId="048596C6" w14:textId="77777777" w:rsidR="006A120B" w:rsidRDefault="006A120B" w:rsidP="006A120B"/>
    <w:sectPr w:rsidR="006A120B" w:rsidSect="006A120B">
      <w:pgSz w:w="11900" w:h="1682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2B"/>
    <w:rsid w:val="00020F48"/>
    <w:rsid w:val="000213AD"/>
    <w:rsid w:val="00055825"/>
    <w:rsid w:val="00092750"/>
    <w:rsid w:val="000B10C2"/>
    <w:rsid w:val="00170F38"/>
    <w:rsid w:val="001825D5"/>
    <w:rsid w:val="001A7B8E"/>
    <w:rsid w:val="001D0896"/>
    <w:rsid w:val="00245B2D"/>
    <w:rsid w:val="002A05D0"/>
    <w:rsid w:val="002A4113"/>
    <w:rsid w:val="0041157F"/>
    <w:rsid w:val="00416D2B"/>
    <w:rsid w:val="0052430B"/>
    <w:rsid w:val="00597AC8"/>
    <w:rsid w:val="005F57CF"/>
    <w:rsid w:val="006A120B"/>
    <w:rsid w:val="00722E07"/>
    <w:rsid w:val="0078629A"/>
    <w:rsid w:val="008450A5"/>
    <w:rsid w:val="00861E81"/>
    <w:rsid w:val="008D7D6F"/>
    <w:rsid w:val="00A4218A"/>
    <w:rsid w:val="00BF752B"/>
    <w:rsid w:val="00C017B2"/>
    <w:rsid w:val="00C27640"/>
    <w:rsid w:val="00CA3920"/>
    <w:rsid w:val="00DF7834"/>
    <w:rsid w:val="00E11DC4"/>
    <w:rsid w:val="00E23618"/>
    <w:rsid w:val="00F84BFB"/>
    <w:rsid w:val="00FA42C0"/>
    <w:rsid w:val="00FB5307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CAA1"/>
  <w14:defaultImageDpi w14:val="32767"/>
  <w15:chartTrackingRefBased/>
  <w15:docId w15:val="{436D75FC-CD5D-2340-BB43-6EB78C9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F752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de-DE" w:eastAsia="de-DE"/>
    </w:rPr>
  </w:style>
  <w:style w:type="table" w:styleId="Tabellenraster">
    <w:name w:val="Table Grid"/>
    <w:basedOn w:val="NormaleTabelle"/>
    <w:uiPriority w:val="39"/>
    <w:rsid w:val="00BF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B40D9-9716-FF43-A202-AA41186E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11</cp:revision>
  <cp:lastPrinted>2020-08-31T22:23:00Z</cp:lastPrinted>
  <dcterms:created xsi:type="dcterms:W3CDTF">2021-01-09T23:57:00Z</dcterms:created>
  <dcterms:modified xsi:type="dcterms:W3CDTF">2021-01-22T18:21:00Z</dcterms:modified>
</cp:coreProperties>
</file>