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2C3D2" w14:textId="77777777" w:rsidR="007934CB" w:rsidRDefault="00357EB1">
      <w:pPr>
        <w:ind w:right="-828"/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t xml:space="preserve">                                                                                                                   </w:t>
      </w:r>
    </w:p>
    <w:p w14:paraId="25EF3C89" w14:textId="77777777" w:rsidR="00446A74" w:rsidRPr="00411D96" w:rsidRDefault="00446A74">
      <w:pPr>
        <w:shd w:val="clear" w:color="auto" w:fill="FCB814"/>
        <w:spacing w:after="160"/>
        <w:ind w:left="-720" w:right="-828"/>
        <w:rPr>
          <w:rFonts w:ascii="Baskerville Old Face" w:hAnsi="Baskerville Old Face"/>
          <w:b/>
          <w:bCs/>
          <w:color w:val="FFFFFF"/>
          <w:sz w:val="30"/>
          <w:szCs w:val="30"/>
        </w:rPr>
      </w:pPr>
    </w:p>
    <w:p w14:paraId="65F22750" w14:textId="76F60B26" w:rsidR="00BF297A" w:rsidRDefault="00AB3DF1" w:rsidP="00173E58">
      <w:pPr>
        <w:shd w:val="clear" w:color="auto" w:fill="FCB814"/>
        <w:spacing w:after="160"/>
        <w:ind w:left="-720" w:right="-828"/>
        <w:jc w:val="center"/>
        <w:rPr>
          <w:rFonts w:ascii="Baskerville Old Face" w:hAnsi="Baskerville Old Face"/>
          <w:b/>
          <w:bCs/>
          <w:color w:val="FFFFFF"/>
          <w:sz w:val="56"/>
          <w:szCs w:val="56"/>
        </w:rPr>
      </w:pPr>
      <w:r w:rsidRPr="00446A74">
        <w:rPr>
          <w:rFonts w:ascii="Baskerville Old Face" w:hAnsi="Baskerville Old Face"/>
          <w:b/>
          <w:bCs/>
          <w:color w:val="FFFFFF"/>
          <w:sz w:val="56"/>
          <w:szCs w:val="56"/>
        </w:rPr>
        <w:t xml:space="preserve">Repenser </w:t>
      </w:r>
      <w:r w:rsidR="00446A74" w:rsidRPr="00446A74">
        <w:rPr>
          <w:rFonts w:ascii="Baskerville Old Face" w:hAnsi="Baskerville Old Face"/>
          <w:b/>
          <w:bCs/>
          <w:color w:val="FFFFFF"/>
          <w:sz w:val="56"/>
          <w:szCs w:val="56"/>
        </w:rPr>
        <w:t>l’Europe politique e</w:t>
      </w:r>
      <w:r w:rsidRPr="00446A74">
        <w:rPr>
          <w:rFonts w:ascii="Baskerville Old Face" w:hAnsi="Baskerville Old Face"/>
          <w:b/>
          <w:bCs/>
          <w:color w:val="FFFFFF"/>
          <w:sz w:val="56"/>
          <w:szCs w:val="56"/>
        </w:rPr>
        <w:t>t économique</w:t>
      </w:r>
      <w:r w:rsidR="00BF297A" w:rsidRPr="00446A74">
        <w:rPr>
          <w:rFonts w:ascii="Baskerville Old Face" w:hAnsi="Baskerville Old Face"/>
          <w:b/>
          <w:bCs/>
          <w:color w:val="FFFFFF"/>
          <w:sz w:val="56"/>
          <w:szCs w:val="56"/>
        </w:rPr>
        <w:t xml:space="preserve"> </w:t>
      </w:r>
      <w:r w:rsidRPr="00446A74">
        <w:rPr>
          <w:rFonts w:ascii="Baskerville Old Face" w:hAnsi="Baskerville Old Face"/>
          <w:b/>
          <w:bCs/>
          <w:color w:val="FFFFFF"/>
          <w:sz w:val="56"/>
          <w:szCs w:val="56"/>
        </w:rPr>
        <w:t xml:space="preserve"> </w:t>
      </w:r>
      <w:r w:rsidR="00173E58">
        <w:rPr>
          <w:rFonts w:ascii="Baskerville Old Face" w:hAnsi="Baskerville Old Face"/>
          <w:b/>
          <w:bCs/>
          <w:color w:val="FFFFFF"/>
          <w:sz w:val="56"/>
          <w:szCs w:val="56"/>
        </w:rPr>
        <w:t xml:space="preserve">    1900-1950</w:t>
      </w:r>
    </w:p>
    <w:p w14:paraId="15DB1636" w14:textId="77777777" w:rsidR="00411D96" w:rsidRPr="00411D96" w:rsidRDefault="00411D96">
      <w:pPr>
        <w:shd w:val="clear" w:color="auto" w:fill="FCB814"/>
        <w:spacing w:after="160"/>
        <w:ind w:left="-720" w:right="-828"/>
        <w:rPr>
          <w:rFonts w:ascii="Baskerville Old Face" w:hAnsi="Baskerville Old Face"/>
          <w:b/>
          <w:bCs/>
          <w:color w:val="FFFFFF"/>
          <w:sz w:val="30"/>
          <w:szCs w:val="30"/>
        </w:rPr>
      </w:pPr>
    </w:p>
    <w:p w14:paraId="10EFC98C" w14:textId="77777777" w:rsidR="007934CB" w:rsidRDefault="00584D81" w:rsidP="00144E2F">
      <w:pPr>
        <w:shd w:val="clear" w:color="auto" w:fill="FCB814"/>
        <w:spacing w:after="160"/>
        <w:ind w:left="-720" w:right="-828"/>
        <w:rPr>
          <w:noProof/>
        </w:rPr>
      </w:pPr>
      <w:r>
        <w:rPr>
          <w:noProof/>
        </w:rPr>
        <w:t xml:space="preserve">        </w:t>
      </w:r>
      <w:r w:rsidR="00144E2F">
        <w:rPr>
          <w:noProof/>
        </w:rPr>
        <w:t xml:space="preserve">           </w:t>
      </w:r>
      <w:r>
        <w:rPr>
          <w:noProof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2C3CD248" wp14:editId="345BE3BC">
            <wp:extent cx="5041033" cy="3875423"/>
            <wp:effectExtent l="0" t="0" r="762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033" cy="38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3AE9D" w14:textId="77777777" w:rsidR="00446A74" w:rsidRDefault="00446A74" w:rsidP="00144E2F">
      <w:pPr>
        <w:shd w:val="clear" w:color="auto" w:fill="FCB814"/>
        <w:spacing w:after="160"/>
        <w:ind w:left="-720" w:right="-828"/>
        <w:rPr>
          <w:noProof/>
        </w:rPr>
      </w:pPr>
    </w:p>
    <w:p w14:paraId="401EA410" w14:textId="77777777" w:rsidR="007934CB" w:rsidRPr="0075486E" w:rsidRDefault="00EE6C25" w:rsidP="00BF297A">
      <w:pPr>
        <w:shd w:val="clear" w:color="auto" w:fill="FCB814"/>
        <w:ind w:left="-720" w:right="-828"/>
        <w:jc w:val="both"/>
        <w:rPr>
          <w:rFonts w:asciiTheme="majorHAnsi" w:hAnsiTheme="majorHAnsi" w:cs="Calibri"/>
          <w:sz w:val="26"/>
          <w:szCs w:val="26"/>
        </w:rPr>
      </w:pPr>
      <w:r w:rsidRPr="0075486E">
        <w:rPr>
          <w:rFonts w:asciiTheme="majorHAnsi" w:hAnsiTheme="majorHAnsi" w:cs="Calibri"/>
          <w:sz w:val="26"/>
          <w:szCs w:val="26"/>
        </w:rPr>
        <w:t xml:space="preserve">Colloque organisé par Olivier Agard (Sorbonne Université/UMR SIRICE/Groupe de recherche sur la culture de Weimar), Barbara </w:t>
      </w:r>
      <w:proofErr w:type="spellStart"/>
      <w:r w:rsidRPr="0075486E">
        <w:rPr>
          <w:rFonts w:asciiTheme="majorHAnsi" w:hAnsiTheme="majorHAnsi" w:cs="Calibri"/>
          <w:sz w:val="26"/>
          <w:szCs w:val="26"/>
        </w:rPr>
        <w:t>Beßl</w:t>
      </w:r>
      <w:r w:rsidR="00467344" w:rsidRPr="0075486E">
        <w:rPr>
          <w:rFonts w:asciiTheme="majorHAnsi" w:hAnsiTheme="majorHAnsi" w:cs="Calibri"/>
          <w:sz w:val="26"/>
          <w:szCs w:val="26"/>
        </w:rPr>
        <w:t>ich</w:t>
      </w:r>
      <w:proofErr w:type="spellEnd"/>
      <w:r w:rsidR="00467344" w:rsidRPr="0075486E">
        <w:rPr>
          <w:rFonts w:asciiTheme="majorHAnsi" w:hAnsiTheme="majorHAnsi" w:cs="Calibri"/>
          <w:sz w:val="26"/>
          <w:szCs w:val="26"/>
        </w:rPr>
        <w:t xml:space="preserve"> (Université de Heidelberg) </w:t>
      </w:r>
      <w:r w:rsidRPr="0075486E">
        <w:rPr>
          <w:rFonts w:asciiTheme="majorHAnsi" w:hAnsiTheme="majorHAnsi" w:cs="Calibri"/>
          <w:sz w:val="26"/>
          <w:szCs w:val="26"/>
        </w:rPr>
        <w:t xml:space="preserve">et Cristina </w:t>
      </w:r>
      <w:proofErr w:type="spellStart"/>
      <w:r w:rsidRPr="0075486E">
        <w:rPr>
          <w:rFonts w:asciiTheme="majorHAnsi" w:hAnsiTheme="majorHAnsi" w:cs="Calibri"/>
          <w:sz w:val="26"/>
          <w:szCs w:val="26"/>
        </w:rPr>
        <w:t>Fossaluzza</w:t>
      </w:r>
      <w:proofErr w:type="spellEnd"/>
      <w:r w:rsidRPr="0075486E">
        <w:rPr>
          <w:rFonts w:asciiTheme="majorHAnsi" w:hAnsiTheme="majorHAnsi" w:cs="Calibri"/>
          <w:sz w:val="26"/>
          <w:szCs w:val="26"/>
        </w:rPr>
        <w:t xml:space="preserve"> (Un</w:t>
      </w:r>
      <w:r w:rsidR="00467344" w:rsidRPr="0075486E">
        <w:rPr>
          <w:rFonts w:asciiTheme="majorHAnsi" w:hAnsiTheme="majorHAnsi" w:cs="Calibri"/>
          <w:sz w:val="26"/>
          <w:szCs w:val="26"/>
        </w:rPr>
        <w:t xml:space="preserve">iversité Ca’ Foscari de Venise), </w:t>
      </w:r>
      <w:r w:rsidRPr="0075486E">
        <w:rPr>
          <w:rFonts w:asciiTheme="majorHAnsi" w:hAnsiTheme="majorHAnsi" w:cs="Calibri"/>
          <w:sz w:val="26"/>
          <w:szCs w:val="26"/>
        </w:rPr>
        <w:t>avec le soutien du CIERA et de l’UMR SIRICE, et de la Maison Heinrich</w:t>
      </w:r>
      <w:r w:rsidR="00467344" w:rsidRPr="0075486E">
        <w:rPr>
          <w:rFonts w:asciiTheme="majorHAnsi" w:hAnsiTheme="majorHAnsi" w:cs="Calibri"/>
          <w:sz w:val="26"/>
          <w:szCs w:val="26"/>
        </w:rPr>
        <w:t>.</w:t>
      </w:r>
    </w:p>
    <w:p w14:paraId="7288CA48" w14:textId="77777777" w:rsidR="00FB6577" w:rsidRPr="00446A74" w:rsidRDefault="00FB6577" w:rsidP="00BF297A">
      <w:pPr>
        <w:shd w:val="clear" w:color="auto" w:fill="FCB814"/>
        <w:ind w:left="-720" w:right="-828"/>
        <w:jc w:val="both"/>
        <w:rPr>
          <w:rFonts w:ascii="Calibri" w:hAnsi="Calibri" w:cs="Calibri"/>
          <w:i/>
        </w:rPr>
      </w:pPr>
    </w:p>
    <w:p w14:paraId="04C52F82" w14:textId="77777777" w:rsidR="00467344" w:rsidRPr="0075486E" w:rsidRDefault="00467344" w:rsidP="00BF297A">
      <w:pPr>
        <w:shd w:val="clear" w:color="auto" w:fill="FCB814"/>
        <w:ind w:left="-720" w:right="-828"/>
        <w:jc w:val="both"/>
        <w:rPr>
          <w:rFonts w:asciiTheme="majorHAnsi" w:hAnsiTheme="majorHAnsi" w:cs="Calibri"/>
        </w:rPr>
      </w:pPr>
      <w:bookmarkStart w:id="0" w:name="_GoBack"/>
      <w:r w:rsidRPr="0075486E">
        <w:rPr>
          <w:rFonts w:asciiTheme="majorHAnsi" w:hAnsiTheme="majorHAnsi" w:cs="Calibri"/>
        </w:rPr>
        <w:t>Colloque en langue française et en langue allemande</w:t>
      </w:r>
      <w:bookmarkEnd w:id="0"/>
    </w:p>
    <w:p w14:paraId="1BBC51BD" w14:textId="77777777" w:rsidR="007934CB" w:rsidRPr="0075486E" w:rsidRDefault="007934CB">
      <w:pPr>
        <w:shd w:val="clear" w:color="auto" w:fill="FCB814"/>
        <w:ind w:left="-720" w:right="-828"/>
        <w:rPr>
          <w:rFonts w:asciiTheme="majorHAnsi" w:hAnsiTheme="majorHAnsi" w:cs="Calibri"/>
          <w:sz w:val="28"/>
          <w:szCs w:val="28"/>
        </w:rPr>
      </w:pPr>
    </w:p>
    <w:p w14:paraId="22988C64" w14:textId="77777777" w:rsidR="005729F6" w:rsidRPr="0075486E" w:rsidRDefault="00C536F6" w:rsidP="0075486E">
      <w:pPr>
        <w:shd w:val="clear" w:color="auto" w:fill="FCB814"/>
        <w:ind w:left="-720" w:right="-828" w:firstLine="720"/>
        <w:rPr>
          <w:rFonts w:asciiTheme="majorHAnsi" w:hAnsiTheme="majorHAnsi" w:cs="Calibri"/>
          <w:color w:val="FF0000"/>
          <w:sz w:val="30"/>
          <w:szCs w:val="30"/>
        </w:rPr>
      </w:pPr>
      <w:r w:rsidRPr="0075486E">
        <w:rPr>
          <w:rFonts w:asciiTheme="majorHAnsi" w:hAnsiTheme="majorHAnsi" w:cs="Calibri"/>
          <w:b/>
          <w:color w:val="FF0000"/>
          <w:sz w:val="30"/>
          <w:szCs w:val="30"/>
        </w:rPr>
        <w:t>Du 29 septembre au 1</w:t>
      </w:r>
      <w:r w:rsidRPr="0075486E">
        <w:rPr>
          <w:rFonts w:asciiTheme="majorHAnsi" w:hAnsiTheme="majorHAnsi" w:cs="Calibri"/>
          <w:b/>
          <w:color w:val="FF0000"/>
          <w:sz w:val="30"/>
          <w:szCs w:val="30"/>
          <w:vertAlign w:val="superscript"/>
        </w:rPr>
        <w:t>er</w:t>
      </w:r>
      <w:r w:rsidRPr="0075486E">
        <w:rPr>
          <w:rFonts w:asciiTheme="majorHAnsi" w:hAnsiTheme="majorHAnsi" w:cs="Calibri"/>
          <w:b/>
          <w:color w:val="FF0000"/>
          <w:sz w:val="30"/>
          <w:szCs w:val="30"/>
        </w:rPr>
        <w:t xml:space="preserve"> octobre 2022 </w:t>
      </w:r>
      <w:r w:rsidR="006760C3" w:rsidRPr="0075486E">
        <w:rPr>
          <w:rFonts w:asciiTheme="majorHAnsi" w:hAnsiTheme="majorHAnsi" w:cs="Calibri"/>
          <w:color w:val="FF0000"/>
          <w:sz w:val="30"/>
          <w:szCs w:val="30"/>
        </w:rPr>
        <w:t xml:space="preserve">    </w:t>
      </w:r>
    </w:p>
    <w:p w14:paraId="514E8BCE" w14:textId="77777777" w:rsidR="005729F6" w:rsidRPr="0075486E" w:rsidRDefault="005729F6" w:rsidP="0075486E">
      <w:pPr>
        <w:shd w:val="clear" w:color="auto" w:fill="FCB814"/>
        <w:ind w:left="-720" w:right="-828" w:firstLine="720"/>
        <w:rPr>
          <w:rFonts w:asciiTheme="majorHAnsi" w:hAnsiTheme="majorHAnsi" w:cs="Calibri"/>
          <w:b/>
          <w:color w:val="FF0000"/>
          <w:sz w:val="30"/>
          <w:szCs w:val="30"/>
        </w:rPr>
      </w:pPr>
      <w:r w:rsidRPr="0075486E">
        <w:rPr>
          <w:rFonts w:asciiTheme="majorHAnsi" w:hAnsiTheme="majorHAnsi" w:cs="Calibri"/>
          <w:b/>
          <w:color w:val="FF0000"/>
          <w:sz w:val="30"/>
          <w:szCs w:val="30"/>
        </w:rPr>
        <w:t xml:space="preserve">Fondation de l’Allemagne – </w:t>
      </w:r>
      <w:r w:rsidR="00FB6577" w:rsidRPr="0075486E">
        <w:rPr>
          <w:rFonts w:asciiTheme="majorHAnsi" w:hAnsiTheme="majorHAnsi" w:cs="Calibri"/>
          <w:b/>
          <w:color w:val="FF0000"/>
          <w:sz w:val="30"/>
          <w:szCs w:val="30"/>
        </w:rPr>
        <w:t xml:space="preserve">MAISON HEINRICH HEINE  </w:t>
      </w:r>
    </w:p>
    <w:p w14:paraId="4D562F82" w14:textId="77777777" w:rsidR="005729F6" w:rsidRPr="0075486E" w:rsidRDefault="005729F6" w:rsidP="0075486E">
      <w:pPr>
        <w:shd w:val="clear" w:color="auto" w:fill="FCB814"/>
        <w:ind w:left="-720" w:right="-828" w:firstLine="720"/>
        <w:rPr>
          <w:rFonts w:asciiTheme="majorHAnsi" w:hAnsiTheme="majorHAnsi" w:cs="Calibri"/>
          <w:b/>
          <w:color w:val="FF0000"/>
          <w:sz w:val="30"/>
          <w:szCs w:val="30"/>
        </w:rPr>
      </w:pPr>
      <w:r w:rsidRPr="0075486E">
        <w:rPr>
          <w:rFonts w:asciiTheme="majorHAnsi" w:hAnsiTheme="majorHAnsi" w:cs="Calibri"/>
          <w:b/>
          <w:color w:val="FF0000"/>
          <w:sz w:val="30"/>
          <w:szCs w:val="30"/>
        </w:rPr>
        <w:t>CIUP - 27C, boulevard Jourdan</w:t>
      </w:r>
    </w:p>
    <w:p w14:paraId="7E69679D" w14:textId="77777777" w:rsidR="007934CB" w:rsidRPr="00446A74" w:rsidRDefault="005729F6" w:rsidP="0075486E">
      <w:pPr>
        <w:shd w:val="clear" w:color="auto" w:fill="FCB814"/>
        <w:ind w:left="-720" w:right="-828" w:firstLine="720"/>
        <w:rPr>
          <w:rFonts w:ascii="Calibri" w:hAnsi="Calibri" w:cs="Calibri"/>
          <w:b/>
          <w:color w:val="FF0000"/>
          <w:sz w:val="30"/>
          <w:szCs w:val="30"/>
        </w:rPr>
      </w:pPr>
      <w:r w:rsidRPr="00446A74">
        <w:rPr>
          <w:rFonts w:ascii="Calibri" w:hAnsi="Calibri" w:cs="Calibri"/>
          <w:b/>
          <w:color w:val="FF0000"/>
          <w:sz w:val="30"/>
          <w:szCs w:val="30"/>
        </w:rPr>
        <w:t>75014 Paris</w:t>
      </w:r>
    </w:p>
    <w:p w14:paraId="2CB8E6A0" w14:textId="77777777" w:rsidR="005729F6" w:rsidRDefault="005729F6" w:rsidP="005729F6">
      <w:pPr>
        <w:shd w:val="clear" w:color="auto" w:fill="FCB814"/>
        <w:ind w:left="-720" w:right="-828"/>
        <w:rPr>
          <w:rFonts w:asciiTheme="minorHAnsi" w:hAnsiTheme="minorHAnsi"/>
        </w:rPr>
      </w:pPr>
    </w:p>
    <w:p w14:paraId="4C7453E1" w14:textId="77777777" w:rsidR="00144E2F" w:rsidRPr="006E176F" w:rsidRDefault="00357EB1" w:rsidP="006E176F">
      <w:pPr>
        <w:shd w:val="clear" w:color="auto" w:fill="FCB814"/>
        <w:ind w:left="-720" w:right="-828"/>
        <w:rPr>
          <w:rStyle w:val="LienInternet"/>
          <w:rFonts w:asciiTheme="minorHAnsi" w:hAnsiTheme="minorHAnsi"/>
          <w:i/>
          <w:color w:val="000000"/>
        </w:rPr>
      </w:pPr>
      <w:r w:rsidRPr="006E176F">
        <w:rPr>
          <w:rFonts w:asciiTheme="minorHAnsi" w:hAnsiTheme="minorHAnsi"/>
          <w:i/>
          <w:color w:val="000000"/>
        </w:rPr>
        <w:t>Contact</w:t>
      </w:r>
      <w:r w:rsidRPr="006E176F">
        <w:rPr>
          <w:rFonts w:asciiTheme="minorHAnsi" w:hAnsiTheme="minorHAnsi" w:cs="Arial"/>
          <w:i/>
          <w:color w:val="000000"/>
        </w:rPr>
        <w:t> </w:t>
      </w:r>
      <w:r w:rsidRPr="006E176F">
        <w:rPr>
          <w:rFonts w:asciiTheme="minorHAnsi" w:hAnsiTheme="minorHAnsi"/>
          <w:i/>
          <w:color w:val="000000"/>
        </w:rPr>
        <w:t xml:space="preserve">: </w:t>
      </w:r>
      <w:hyperlink r:id="rId5">
        <w:r w:rsidRPr="006E176F">
          <w:rPr>
            <w:rStyle w:val="LienInternet"/>
            <w:rFonts w:asciiTheme="minorHAnsi" w:hAnsiTheme="minorHAnsi"/>
            <w:i/>
            <w:color w:val="000000"/>
          </w:rPr>
          <w:t>olivier.agard@sorbonne-universite.fr</w:t>
        </w:r>
      </w:hyperlink>
    </w:p>
    <w:p w14:paraId="25C2AAB8" w14:textId="77777777" w:rsidR="006E176F" w:rsidRPr="006E176F" w:rsidRDefault="006E176F" w:rsidP="006E176F">
      <w:pPr>
        <w:shd w:val="clear" w:color="auto" w:fill="FCB814"/>
        <w:spacing w:after="80"/>
        <w:ind w:left="-720" w:right="-828"/>
        <w:rPr>
          <w:rFonts w:asciiTheme="minorHAnsi" w:hAnsiTheme="minorHAnsi"/>
          <w:color w:val="000000"/>
          <w:sz w:val="8"/>
          <w:szCs w:val="8"/>
        </w:rPr>
      </w:pPr>
    </w:p>
    <w:p w14:paraId="381C0F5D" w14:textId="77777777" w:rsidR="008205A4" w:rsidRDefault="00AB3DF1" w:rsidP="00144E2F">
      <w:pPr>
        <w:pStyle w:val="western"/>
        <w:spacing w:before="40" w:beforeAutospacing="0" w:after="96" w:line="252" w:lineRule="auto"/>
        <w:ind w:left="-426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t xml:space="preserve">  </w:t>
      </w:r>
      <w:r w:rsidR="006E176F">
        <w:object w:dxaOrig="2670" w:dyaOrig="1080" w14:anchorId="443C6A07">
          <v:shape id="ole_rId5" o:spid="_x0000_i1025" style="width:125.4pt;height:39.6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ole_rId5" DrawAspect="Content" ObjectID="_1724656556" r:id="rId7"/>
        </w:object>
      </w:r>
      <w:r w:rsidR="00F950B1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     </w:t>
      </w:r>
      <w:r w:rsidR="00F950B1">
        <w:rPr>
          <w:noProof/>
          <w:lang w:eastAsia="fr-FR"/>
        </w:rPr>
        <w:t xml:space="preserve"> </w:t>
      </w:r>
      <w:r w:rsidR="006E09AF">
        <w:rPr>
          <w:noProof/>
          <w:lang w:eastAsia="fr-FR"/>
        </w:rPr>
        <w:t xml:space="preserve">     </w:t>
      </w:r>
      <w:r>
        <w:rPr>
          <w:noProof/>
          <w:lang w:eastAsia="fr-FR"/>
        </w:rPr>
        <w:t xml:space="preserve">   </w:t>
      </w:r>
      <w:r w:rsidR="008205A4">
        <w:rPr>
          <w:noProof/>
          <w:lang w:eastAsia="fr-FR"/>
        </w:rPr>
        <w:t xml:space="preserve">   </w:t>
      </w:r>
      <w:r w:rsidR="008205A4" w:rsidRPr="008205A4">
        <w:rPr>
          <w:noProof/>
          <w:lang w:eastAsia="fr-FR"/>
        </w:rPr>
        <w:drawing>
          <wp:inline distT="0" distB="0" distL="0" distR="0" wp14:anchorId="5CBC7A5D" wp14:editId="45AF2A3C">
            <wp:extent cx="1479550" cy="775002"/>
            <wp:effectExtent l="0" t="0" r="6350" b="6350"/>
            <wp:docPr id="10" name="Image 10" descr="C:\Users\vdekok\Desktop\colloque\hd_logo_kleiner DIN A4_rot_16cm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dekok\Desktop\colloque\hd_logo_kleiner DIN A4_rot_16cm_cmyk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54" cy="77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5A4">
        <w:rPr>
          <w:noProof/>
          <w:lang w:eastAsia="fr-FR"/>
        </w:rPr>
        <w:t xml:space="preserve">        </w:t>
      </w:r>
      <w:r>
        <w:rPr>
          <w:noProof/>
          <w:lang w:eastAsia="fr-FR"/>
        </w:rPr>
        <w:t xml:space="preserve"> </w:t>
      </w:r>
      <w:r w:rsidR="006E09AF">
        <w:rPr>
          <w:noProof/>
          <w:lang w:eastAsia="fr-FR"/>
        </w:rPr>
        <w:t xml:space="preserve">   </w:t>
      </w:r>
      <w:r w:rsidR="006F1D88">
        <w:rPr>
          <w:noProof/>
          <w:lang w:eastAsia="fr-FR"/>
        </w:rPr>
        <w:t xml:space="preserve">    </w:t>
      </w:r>
      <w:r w:rsidR="006E09AF">
        <w:rPr>
          <w:noProof/>
          <w:lang w:eastAsia="fr-FR"/>
        </w:rPr>
        <w:t xml:space="preserve">     </w:t>
      </w:r>
      <w:r>
        <w:rPr>
          <w:noProof/>
          <w:lang w:eastAsia="fr-FR"/>
        </w:rPr>
        <w:t xml:space="preserve">   </w:t>
      </w:r>
      <w:r w:rsidR="00F950B1" w:rsidRPr="00F950B1">
        <w:rPr>
          <w:noProof/>
          <w:lang w:eastAsia="fr-FR"/>
        </w:rPr>
        <w:drawing>
          <wp:inline distT="0" distB="0" distL="0" distR="0" wp14:anchorId="6BF42193" wp14:editId="0FB9062E">
            <wp:extent cx="746760" cy="746760"/>
            <wp:effectExtent l="0" t="0" r="0" b="0"/>
            <wp:docPr id="7" name="Image 7" descr="C:\Users\vdekok\Desktop\colloque\logo_universita_ca_foscari_vene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dekok\Desktop\colloque\logo_universita_ca_foscari_venez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5A4" w:rsidRPr="008205A4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786374E" w14:textId="77777777" w:rsidR="00144E2F" w:rsidRDefault="00144E2F" w:rsidP="00144E2F">
      <w:pPr>
        <w:pStyle w:val="western"/>
        <w:spacing w:before="40" w:beforeAutospacing="0" w:after="96" w:line="252" w:lineRule="auto"/>
        <w:ind w:left="-426"/>
        <w:rPr>
          <w:rFonts w:asciiTheme="minorHAnsi" w:hAnsiTheme="minorHAnsi"/>
          <w:b/>
          <w:bCs/>
          <w:color w:val="FEB814"/>
          <w:sz w:val="42"/>
          <w:szCs w:val="42"/>
        </w:rPr>
      </w:pPr>
      <w:r>
        <w:lastRenderedPageBreak/>
        <w:t xml:space="preserve"> </w:t>
      </w:r>
      <w:r w:rsidR="006F1D88">
        <w:t xml:space="preserve"> </w:t>
      </w:r>
      <w:r w:rsidR="00AB3DF1" w:rsidRPr="008205A4">
        <w:rPr>
          <w:noProof/>
          <w:lang w:eastAsia="fr-FR"/>
        </w:rPr>
        <w:drawing>
          <wp:inline distT="0" distB="0" distL="0" distR="0" wp14:anchorId="482EDD44" wp14:editId="48EB4947">
            <wp:extent cx="1329224" cy="742394"/>
            <wp:effectExtent l="0" t="0" r="4445" b="635"/>
            <wp:docPr id="9" name="Image 9" descr="C:\Users\vdekok\Desktop\colloque\logo-mhh neu 2016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dekok\Desktop\colloque\logo-mhh neu 2016 (1)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553" cy="74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t xml:space="preserve">  </w:t>
      </w:r>
      <w:r w:rsidR="006E09AF">
        <w:rPr>
          <w:noProof/>
          <w:lang w:eastAsia="fr-FR"/>
        </w:rPr>
        <w:t xml:space="preserve">   </w:t>
      </w:r>
      <w:r w:rsidR="00F950B1" w:rsidRPr="00F950B1">
        <w:rPr>
          <w:noProof/>
          <w:lang w:eastAsia="fr-FR"/>
        </w:rPr>
        <w:drawing>
          <wp:inline distT="0" distB="0" distL="0" distR="0" wp14:anchorId="0566FEE4" wp14:editId="5B4D18FD">
            <wp:extent cx="1828800" cy="702259"/>
            <wp:effectExtent l="0" t="0" r="0" b="0"/>
            <wp:docPr id="8" name="Image 8" descr="C:\Users\vdekok\Desktop\colloque\LOGO-CIERA-VERTICAL-BLEU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dekok\Desktop\colloque\LOGO-CIERA-VERTICAL-BLEU-WE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92" cy="72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37C48989" wp14:editId="09DD2EA1">
            <wp:extent cx="882650" cy="903605"/>
            <wp:effectExtent l="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DF1" w:rsidRPr="00AB3DF1">
        <w:rPr>
          <w:noProof/>
          <w:lang w:eastAsia="fr-FR"/>
        </w:rPr>
        <w:t xml:space="preserve"> </w:t>
      </w:r>
      <w:r w:rsidR="006F1D88">
        <w:rPr>
          <w:noProof/>
          <w:lang w:eastAsia="fr-FR"/>
        </w:rPr>
        <w:t xml:space="preserve">     </w:t>
      </w:r>
      <w:r w:rsidR="00AB3DF1">
        <w:rPr>
          <w:noProof/>
          <w:lang w:eastAsia="fr-FR"/>
        </w:rPr>
        <w:drawing>
          <wp:inline distT="0" distB="0" distL="0" distR="0" wp14:anchorId="05529282" wp14:editId="4BCB4BA9">
            <wp:extent cx="1069383" cy="666336"/>
            <wp:effectExtent l="0" t="0" r="0" b="635"/>
            <wp:docPr id="2" name="Image 6" descr="Logo_groupe%20wei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 descr="Logo_groupe%20weima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41" cy="6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480FA" w14:textId="77777777" w:rsidR="00EA5162" w:rsidRDefault="00EA5162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b/>
          <w:bCs/>
          <w:color w:val="FEB814"/>
          <w:sz w:val="42"/>
          <w:szCs w:val="42"/>
        </w:rPr>
      </w:pPr>
    </w:p>
    <w:p w14:paraId="3ED4E843" w14:textId="77777777" w:rsidR="00286387" w:rsidRDefault="00286387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b/>
          <w:bCs/>
          <w:color w:val="FEB814"/>
          <w:sz w:val="44"/>
          <w:szCs w:val="44"/>
        </w:rPr>
      </w:pPr>
    </w:p>
    <w:p w14:paraId="08DF2C55" w14:textId="77777777" w:rsidR="00BF297A" w:rsidRPr="0075486E" w:rsidRDefault="00BF297A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b/>
          <w:bCs/>
          <w:color w:val="FEB814"/>
          <w:sz w:val="48"/>
          <w:szCs w:val="48"/>
        </w:rPr>
      </w:pPr>
      <w:r w:rsidRPr="0075486E">
        <w:rPr>
          <w:rFonts w:asciiTheme="minorHAnsi" w:hAnsiTheme="minorHAnsi"/>
          <w:b/>
          <w:bCs/>
          <w:color w:val="FEB814"/>
          <w:sz w:val="48"/>
          <w:szCs w:val="48"/>
        </w:rPr>
        <w:t xml:space="preserve">Jeudi </w:t>
      </w:r>
      <w:r w:rsidR="000C76D1" w:rsidRPr="0075486E">
        <w:rPr>
          <w:rFonts w:asciiTheme="minorHAnsi" w:hAnsiTheme="minorHAnsi"/>
          <w:b/>
          <w:bCs/>
          <w:color w:val="FEB814"/>
          <w:sz w:val="48"/>
          <w:szCs w:val="48"/>
        </w:rPr>
        <w:t>29 septembre 2022</w:t>
      </w:r>
    </w:p>
    <w:p w14:paraId="74B4721F" w14:textId="77777777" w:rsidR="00EA5162" w:rsidRPr="0075486E" w:rsidRDefault="00EA5162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b/>
          <w:bCs/>
          <w:color w:val="FEB814"/>
          <w:sz w:val="20"/>
          <w:szCs w:val="20"/>
        </w:rPr>
      </w:pPr>
    </w:p>
    <w:p w14:paraId="498B06C6" w14:textId="77777777" w:rsidR="007934CB" w:rsidRPr="0075486E" w:rsidRDefault="005D2D60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color w:val="000080"/>
          <w:sz w:val="30"/>
          <w:szCs w:val="30"/>
          <w:lang w:val="en-US"/>
        </w:rPr>
      </w:pPr>
      <w:bookmarkStart w:id="1" w:name="_Hlk104458906"/>
      <w:r w:rsidRPr="0075486E">
        <w:rPr>
          <w:rFonts w:asciiTheme="minorHAnsi" w:hAnsiTheme="minorHAnsi"/>
          <w:b/>
          <w:color w:val="000080"/>
          <w:sz w:val="30"/>
          <w:szCs w:val="30"/>
          <w:lang w:val="en-US"/>
        </w:rPr>
        <w:t>MAISON HEINRICH HEINE (14</w:t>
      </w:r>
      <w:r w:rsidR="00BF297A" w:rsidRPr="0075486E">
        <w:rPr>
          <w:rFonts w:asciiTheme="minorHAnsi" w:hAnsiTheme="minorHAnsi"/>
          <w:b/>
          <w:color w:val="000080"/>
          <w:sz w:val="30"/>
          <w:szCs w:val="30"/>
          <w:lang w:val="en-US"/>
        </w:rPr>
        <w:t>h30-18h00)</w:t>
      </w:r>
    </w:p>
    <w:bookmarkEnd w:id="1"/>
    <w:p w14:paraId="758FA8FA" w14:textId="77777777" w:rsidR="00411660" w:rsidRPr="00810B89" w:rsidRDefault="00411660" w:rsidP="00411660">
      <w:pPr>
        <w:pStyle w:val="western"/>
        <w:spacing w:before="40" w:beforeAutospacing="0" w:after="96"/>
        <w:ind w:left="0"/>
        <w:rPr>
          <w:rFonts w:asciiTheme="minorHAnsi" w:hAnsiTheme="minorHAnsi"/>
          <w:b/>
          <w:color w:val="FF0000"/>
          <w:lang w:val="en-US"/>
        </w:rPr>
      </w:pPr>
    </w:p>
    <w:p w14:paraId="235270DD" w14:textId="77777777" w:rsidR="007934CB" w:rsidRDefault="00411660" w:rsidP="00411660">
      <w:pPr>
        <w:pStyle w:val="western"/>
        <w:spacing w:before="40" w:beforeAutospacing="0" w:after="96"/>
        <w:ind w:left="0"/>
        <w:rPr>
          <w:rFonts w:asciiTheme="minorHAnsi" w:hAnsiTheme="minorHAnsi"/>
          <w:b/>
          <w:color w:val="FF0000"/>
        </w:rPr>
      </w:pPr>
      <w:r w:rsidRPr="00411660">
        <w:rPr>
          <w:rFonts w:asciiTheme="minorHAnsi" w:hAnsiTheme="minorHAnsi"/>
          <w:b/>
          <w:color w:val="FF0000"/>
        </w:rPr>
        <w:t xml:space="preserve">PRESIDENTE DE SEANCE : Barbara </w:t>
      </w:r>
      <w:proofErr w:type="spellStart"/>
      <w:r w:rsidRPr="00411660">
        <w:rPr>
          <w:rFonts w:asciiTheme="minorHAnsi" w:hAnsiTheme="minorHAnsi"/>
          <w:b/>
          <w:color w:val="FF0000"/>
        </w:rPr>
        <w:t>Beßlich</w:t>
      </w:r>
      <w:proofErr w:type="spellEnd"/>
      <w:r w:rsidRPr="00411660">
        <w:rPr>
          <w:rFonts w:asciiTheme="minorHAnsi" w:hAnsiTheme="minorHAnsi"/>
          <w:b/>
          <w:color w:val="FF0000"/>
        </w:rPr>
        <w:t xml:space="preserve"> (Université de Heidelberg)</w:t>
      </w:r>
    </w:p>
    <w:p w14:paraId="2CC09372" w14:textId="77777777" w:rsidR="0058125F" w:rsidRPr="00411660" w:rsidRDefault="0058125F" w:rsidP="00411660">
      <w:pPr>
        <w:pStyle w:val="western"/>
        <w:spacing w:before="40" w:beforeAutospacing="0" w:after="96"/>
        <w:ind w:left="0"/>
        <w:rPr>
          <w:rFonts w:asciiTheme="minorHAnsi" w:hAnsiTheme="minorHAnsi"/>
          <w:b/>
          <w:color w:val="FF0000"/>
        </w:rPr>
      </w:pPr>
    </w:p>
    <w:tbl>
      <w:tblPr>
        <w:tblW w:w="9293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30"/>
        <w:gridCol w:w="7580"/>
        <w:gridCol w:w="183"/>
      </w:tblGrid>
      <w:tr w:rsidR="007934CB" w14:paraId="1BDD1EDA" w14:textId="77777777" w:rsidTr="00D2653D">
        <w:trPr>
          <w:gridAfter w:val="1"/>
          <w:wAfter w:w="183" w:type="dxa"/>
          <w:trHeight w:val="1541"/>
        </w:trPr>
        <w:tc>
          <w:tcPr>
            <w:tcW w:w="1530" w:type="dxa"/>
            <w:shd w:val="clear" w:color="auto" w:fill="auto"/>
          </w:tcPr>
          <w:p w14:paraId="72E548FD" w14:textId="77777777" w:rsidR="007934CB" w:rsidRDefault="00357EB1" w:rsidP="0017499C">
            <w:pPr>
              <w:pStyle w:val="western"/>
              <w:spacing w:before="40" w:beforeAutospacing="0" w:after="96" w:line="150" w:lineRule="atLeast"/>
              <w:ind w:left="0"/>
              <w:rPr>
                <w:rFonts w:asciiTheme="minorHAnsi" w:hAnsiTheme="minorHAnsi"/>
                <w:i/>
                <w:iCs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</w:t>
            </w:r>
            <w:r w:rsidR="0017499C">
              <w:rPr>
                <w:rFonts w:asciiTheme="minorHAnsi" w:hAnsiTheme="minorHAnsi"/>
                <w:color w:val="000080"/>
              </w:rPr>
              <w:t>4</w:t>
            </w:r>
            <w:r>
              <w:rPr>
                <w:rFonts w:asciiTheme="minorHAnsi" w:hAnsiTheme="minorHAnsi"/>
                <w:color w:val="000080"/>
              </w:rPr>
              <w:t>h15-16h30</w:t>
            </w:r>
          </w:p>
        </w:tc>
        <w:tc>
          <w:tcPr>
            <w:tcW w:w="7580" w:type="dxa"/>
            <w:shd w:val="clear" w:color="auto" w:fill="auto"/>
          </w:tcPr>
          <w:p w14:paraId="612E042D" w14:textId="77777777" w:rsidR="0017499C" w:rsidRPr="0017499C" w:rsidRDefault="0017499C" w:rsidP="0017499C">
            <w:pPr>
              <w:pStyle w:val="western"/>
              <w:spacing w:before="40" w:after="96"/>
              <w:ind w:left="0"/>
              <w:rPr>
                <w:rFonts w:asciiTheme="minorHAnsi" w:hAnsiTheme="minorHAnsi"/>
                <w:b/>
                <w:bCs/>
                <w:color w:val="000080"/>
              </w:rPr>
            </w:pPr>
            <w:r w:rsidRPr="0017499C">
              <w:rPr>
                <w:rFonts w:asciiTheme="minorHAnsi" w:hAnsiTheme="minorHAnsi"/>
                <w:b/>
                <w:bCs/>
                <w:color w:val="000080"/>
              </w:rPr>
              <w:t>Olivier Agard (Sorbonne Université) /</w:t>
            </w:r>
            <w:r>
              <w:rPr>
                <w:rFonts w:asciiTheme="minorHAnsi" w:hAnsiTheme="minorHAnsi"/>
                <w:b/>
                <w:bCs/>
                <w:color w:val="000080"/>
              </w:rPr>
              <w:t xml:space="preserve"> </w:t>
            </w:r>
            <w:r w:rsidRPr="0017499C">
              <w:rPr>
                <w:rFonts w:asciiTheme="minorHAnsi" w:hAnsiTheme="minorHAnsi"/>
                <w:b/>
                <w:bCs/>
                <w:color w:val="000080"/>
              </w:rPr>
              <w:t xml:space="preserve">Barbara </w:t>
            </w:r>
            <w:proofErr w:type="spellStart"/>
            <w:r w:rsidRPr="0017499C">
              <w:rPr>
                <w:rFonts w:asciiTheme="minorHAnsi" w:hAnsiTheme="minorHAnsi"/>
                <w:b/>
                <w:bCs/>
                <w:color w:val="000080"/>
              </w:rPr>
              <w:t>Beßlich</w:t>
            </w:r>
            <w:proofErr w:type="spellEnd"/>
            <w:r w:rsidRPr="0017499C">
              <w:rPr>
                <w:rFonts w:asciiTheme="minorHAnsi" w:hAnsiTheme="minorHAnsi"/>
                <w:b/>
                <w:bCs/>
                <w:color w:val="000080"/>
              </w:rPr>
              <w:t xml:space="preserve"> </w:t>
            </w:r>
            <w:r w:rsidR="000D5D88">
              <w:rPr>
                <w:rFonts w:asciiTheme="minorHAnsi" w:hAnsiTheme="minorHAnsi"/>
                <w:b/>
                <w:bCs/>
                <w:color w:val="000080"/>
              </w:rPr>
              <w:t>(</w:t>
            </w:r>
            <w:r w:rsidRPr="0017499C">
              <w:rPr>
                <w:rFonts w:asciiTheme="minorHAnsi" w:hAnsiTheme="minorHAnsi"/>
                <w:b/>
                <w:bCs/>
                <w:color w:val="000080"/>
              </w:rPr>
              <w:t>Université de</w:t>
            </w:r>
            <w:r w:rsidRPr="0017499C">
              <w:rPr>
                <w:rFonts w:asciiTheme="minorHAnsi" w:hAnsiTheme="minorHAnsi"/>
                <w:i/>
                <w:iCs/>
                <w:color w:val="000080"/>
              </w:rPr>
              <w:t xml:space="preserve"> </w:t>
            </w:r>
            <w:r w:rsidRPr="0017499C">
              <w:rPr>
                <w:rFonts w:asciiTheme="minorHAnsi" w:hAnsiTheme="minorHAnsi"/>
                <w:b/>
                <w:bCs/>
                <w:color w:val="000080"/>
              </w:rPr>
              <w:t>Heidelberg</w:t>
            </w:r>
            <w:r w:rsidR="000D5D88">
              <w:rPr>
                <w:rFonts w:asciiTheme="minorHAnsi" w:hAnsiTheme="minorHAnsi"/>
                <w:b/>
                <w:bCs/>
                <w:color w:val="000080"/>
              </w:rPr>
              <w:t>)</w:t>
            </w:r>
            <w:r>
              <w:rPr>
                <w:rFonts w:asciiTheme="minorHAnsi" w:hAnsiTheme="minorHAnsi"/>
                <w:b/>
                <w:bCs/>
                <w:color w:val="000080"/>
              </w:rPr>
              <w:t xml:space="preserve"> </w:t>
            </w:r>
            <w:r w:rsidRPr="0017499C">
              <w:rPr>
                <w:rFonts w:asciiTheme="minorHAnsi" w:hAnsiTheme="minorHAnsi"/>
                <w:b/>
                <w:bCs/>
                <w:color w:val="000080"/>
              </w:rPr>
              <w:t>/</w:t>
            </w:r>
            <w:r>
              <w:rPr>
                <w:rFonts w:asciiTheme="minorHAnsi" w:hAnsiTheme="minorHAnsi"/>
                <w:b/>
                <w:bCs/>
                <w:color w:val="000080"/>
              </w:rPr>
              <w:t xml:space="preserve"> Cristina </w:t>
            </w:r>
            <w:proofErr w:type="spellStart"/>
            <w:r>
              <w:rPr>
                <w:rFonts w:asciiTheme="minorHAnsi" w:hAnsiTheme="minorHAnsi"/>
                <w:b/>
                <w:bCs/>
                <w:color w:val="000080"/>
              </w:rPr>
              <w:t>Fossaluzza</w:t>
            </w:r>
            <w:proofErr w:type="spellEnd"/>
            <w:r>
              <w:rPr>
                <w:rFonts w:asciiTheme="minorHAnsi" w:hAnsiTheme="minorHAnsi"/>
                <w:b/>
                <w:bCs/>
                <w:color w:val="000080"/>
              </w:rPr>
              <w:t xml:space="preserve"> (</w:t>
            </w:r>
            <w:r w:rsidRPr="0017499C">
              <w:rPr>
                <w:rFonts w:asciiTheme="minorHAnsi" w:hAnsiTheme="minorHAnsi"/>
                <w:b/>
                <w:bCs/>
                <w:color w:val="000080"/>
              </w:rPr>
              <w:t>Université Ca‘ Foscari de Venise)</w:t>
            </w:r>
          </w:p>
          <w:p w14:paraId="3D630C56" w14:textId="77777777" w:rsidR="007934CB" w:rsidRDefault="0017499C" w:rsidP="0017499C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i/>
                <w:iCs/>
                <w:color w:val="000080"/>
                <w:sz w:val="16"/>
                <w:szCs w:val="16"/>
              </w:rPr>
            </w:pPr>
            <w:r w:rsidRPr="0017499C">
              <w:rPr>
                <w:rFonts w:asciiTheme="minorHAnsi" w:hAnsiTheme="minorHAnsi"/>
                <w:i/>
                <w:iCs/>
                <w:color w:val="000080"/>
              </w:rPr>
              <w:t>Introduction</w:t>
            </w:r>
            <w:r w:rsidRPr="0017499C">
              <w:rPr>
                <w:rFonts w:asciiTheme="minorHAnsi" w:hAnsiTheme="minorHAnsi"/>
                <w:i/>
                <w:iCs/>
                <w:color w:val="000080"/>
                <w:sz w:val="16"/>
                <w:szCs w:val="16"/>
              </w:rPr>
              <w:t xml:space="preserve"> </w:t>
            </w:r>
          </w:p>
        </w:tc>
      </w:tr>
      <w:tr w:rsidR="007934CB" w:rsidRPr="00EC18A7" w14:paraId="786E0340" w14:textId="77777777" w:rsidTr="00D2653D">
        <w:trPr>
          <w:gridAfter w:val="1"/>
          <w:wAfter w:w="183" w:type="dxa"/>
          <w:trHeight w:val="1541"/>
        </w:trPr>
        <w:tc>
          <w:tcPr>
            <w:tcW w:w="1530" w:type="dxa"/>
            <w:shd w:val="clear" w:color="auto" w:fill="auto"/>
          </w:tcPr>
          <w:p w14:paraId="0CF56259" w14:textId="77777777" w:rsidR="007934CB" w:rsidRDefault="00F773B3" w:rsidP="00DE5054">
            <w:pPr>
              <w:pStyle w:val="western"/>
              <w:spacing w:before="40" w:beforeAutospacing="0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14h30-15h15</w:t>
            </w:r>
          </w:p>
        </w:tc>
        <w:tc>
          <w:tcPr>
            <w:tcW w:w="7580" w:type="dxa"/>
            <w:shd w:val="clear" w:color="auto" w:fill="auto"/>
          </w:tcPr>
          <w:p w14:paraId="3CCA98F2" w14:textId="77777777" w:rsidR="007934CB" w:rsidRPr="005F6F73" w:rsidRDefault="00F773B3" w:rsidP="00DE5054">
            <w:pPr>
              <w:pStyle w:val="western"/>
              <w:spacing w:before="40" w:beforeAutospacing="0"/>
              <w:ind w:left="0"/>
              <w:rPr>
                <w:rFonts w:asciiTheme="minorHAnsi" w:hAnsiTheme="minorHAnsi"/>
                <w:color w:val="000080"/>
              </w:rPr>
            </w:pPr>
            <w:r w:rsidRPr="00F773B3">
              <w:rPr>
                <w:rFonts w:asciiTheme="minorHAnsi" w:hAnsiTheme="minorHAnsi"/>
                <w:b/>
                <w:bCs/>
                <w:color w:val="000080"/>
              </w:rPr>
              <w:t>Oli</w:t>
            </w:r>
            <w:r>
              <w:rPr>
                <w:rFonts w:asciiTheme="minorHAnsi" w:hAnsiTheme="minorHAnsi"/>
                <w:b/>
                <w:bCs/>
                <w:color w:val="000080"/>
              </w:rPr>
              <w:t>vier Agard (Sorbonne Université</w:t>
            </w:r>
            <w:r w:rsidR="00C45BDE" w:rsidRPr="005F6F73">
              <w:rPr>
                <w:rFonts w:asciiTheme="minorHAnsi" w:hAnsiTheme="minorHAnsi"/>
                <w:b/>
                <w:bCs/>
                <w:color w:val="000080"/>
              </w:rPr>
              <w:t>)</w:t>
            </w:r>
          </w:p>
          <w:p w14:paraId="435A40A0" w14:textId="77777777" w:rsidR="007934CB" w:rsidRPr="008B39C3" w:rsidRDefault="000D56D9" w:rsidP="00DE5054">
            <w:pPr>
              <w:pStyle w:val="western"/>
              <w:spacing w:before="40" w:beforeAutospacing="0"/>
              <w:ind w:left="0"/>
              <w:rPr>
                <w:rFonts w:asciiTheme="minorHAnsi" w:hAnsiTheme="minorHAnsi"/>
                <w:color w:val="000080"/>
              </w:rPr>
            </w:pPr>
            <w:r w:rsidRPr="008B39C3">
              <w:rPr>
                <w:rFonts w:asciiTheme="minorHAnsi" w:hAnsiTheme="minorHAnsi"/>
                <w:color w:val="000080"/>
              </w:rPr>
              <w:t>L’Europe de Max Scheler : entre antilibéralisme et refondation critique du libéralisme</w:t>
            </w:r>
            <w:r w:rsidR="00357EB1" w:rsidRPr="008B39C3">
              <w:rPr>
                <w:rFonts w:asciiTheme="minorHAnsi" w:hAnsiTheme="minorHAnsi"/>
                <w:color w:val="000080"/>
              </w:rPr>
              <w:t>.</w:t>
            </w:r>
          </w:p>
        </w:tc>
      </w:tr>
      <w:tr w:rsidR="000D56D9" w:rsidRPr="00CD1E42" w14:paraId="06C5CAF5" w14:textId="77777777" w:rsidTr="00D2653D">
        <w:trPr>
          <w:gridAfter w:val="1"/>
          <w:wAfter w:w="183" w:type="dxa"/>
          <w:trHeight w:val="1541"/>
        </w:trPr>
        <w:tc>
          <w:tcPr>
            <w:tcW w:w="1530" w:type="dxa"/>
            <w:shd w:val="clear" w:color="auto" w:fill="auto"/>
          </w:tcPr>
          <w:p w14:paraId="2F7FB93E" w14:textId="77777777" w:rsidR="000D56D9" w:rsidRDefault="000D56D9" w:rsidP="000D56D9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15h15-16h00</w:t>
            </w:r>
          </w:p>
        </w:tc>
        <w:tc>
          <w:tcPr>
            <w:tcW w:w="7580" w:type="dxa"/>
            <w:shd w:val="clear" w:color="auto" w:fill="auto"/>
          </w:tcPr>
          <w:p w14:paraId="51F25744" w14:textId="77777777" w:rsidR="000D56D9" w:rsidRPr="008B39C3" w:rsidRDefault="000D56D9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000080"/>
                <w:lang w:val="de-DE"/>
              </w:rPr>
            </w:pPr>
            <w:r w:rsidRPr="008B39C3">
              <w:rPr>
                <w:rFonts w:asciiTheme="minorHAnsi" w:hAnsiTheme="minorHAnsi"/>
                <w:b/>
                <w:bCs/>
                <w:color w:val="000080"/>
                <w:lang w:val="de-DE"/>
              </w:rPr>
              <w:t>Tillmann Heise (Université de Heidelberg)</w:t>
            </w:r>
          </w:p>
          <w:p w14:paraId="590A9A14" w14:textId="54F8F8D8" w:rsidR="000D56D9" w:rsidRPr="008B39C3" w:rsidRDefault="000D56D9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  <w:lang w:val="de-DE"/>
              </w:rPr>
            </w:pPr>
            <w:r w:rsidRPr="000D56D9">
              <w:rPr>
                <w:rFonts w:asciiTheme="minorHAnsi" w:hAnsiTheme="minorHAnsi"/>
                <w:color w:val="000080"/>
                <w:lang w:val="de-DE"/>
              </w:rPr>
              <w:t xml:space="preserve">Europa transatlantisch. Thomas Manns German Letters an die US-amerikanische Zeitschrift The </w:t>
            </w:r>
            <w:proofErr w:type="spellStart"/>
            <w:r w:rsidRPr="000D56D9">
              <w:rPr>
                <w:rFonts w:asciiTheme="minorHAnsi" w:hAnsiTheme="minorHAnsi"/>
                <w:color w:val="000080"/>
                <w:lang w:val="de-DE"/>
              </w:rPr>
              <w:t>Dial</w:t>
            </w:r>
            <w:proofErr w:type="spellEnd"/>
            <w:r w:rsidRPr="000D56D9">
              <w:rPr>
                <w:rFonts w:asciiTheme="minorHAnsi" w:hAnsiTheme="minorHAnsi"/>
                <w:color w:val="000080"/>
                <w:lang w:val="de-DE"/>
              </w:rPr>
              <w:t xml:space="preserve"> (1922–1928)</w:t>
            </w:r>
            <w:r w:rsidR="008B39C3">
              <w:rPr>
                <w:rFonts w:asciiTheme="minorHAnsi" w:hAnsiTheme="minorHAnsi"/>
                <w:color w:val="000080"/>
                <w:lang w:val="de-DE"/>
              </w:rPr>
              <w:t>.</w:t>
            </w:r>
          </w:p>
        </w:tc>
      </w:tr>
      <w:tr w:rsidR="00AD450C" w14:paraId="235FAACD" w14:textId="77777777" w:rsidTr="0058125F">
        <w:trPr>
          <w:trHeight w:val="1134"/>
        </w:trPr>
        <w:tc>
          <w:tcPr>
            <w:tcW w:w="1530" w:type="dxa"/>
            <w:shd w:val="clear" w:color="auto" w:fill="auto"/>
          </w:tcPr>
          <w:p w14:paraId="6D07DCBD" w14:textId="77777777" w:rsidR="00AD450C" w:rsidRDefault="00AD450C" w:rsidP="00AD450C">
            <w:pPr>
              <w:pStyle w:val="western"/>
              <w:spacing w:before="40" w:beforeAutospacing="0" w:after="96"/>
              <w:ind w:left="0"/>
            </w:pPr>
            <w:r>
              <w:rPr>
                <w:rFonts w:asciiTheme="minorHAnsi" w:hAnsiTheme="minorHAnsi"/>
                <w:color w:val="000080"/>
              </w:rPr>
              <w:t>16h00-16h30</w:t>
            </w:r>
          </w:p>
        </w:tc>
        <w:tc>
          <w:tcPr>
            <w:tcW w:w="7763" w:type="dxa"/>
            <w:gridSpan w:val="2"/>
            <w:shd w:val="clear" w:color="auto" w:fill="auto"/>
          </w:tcPr>
          <w:p w14:paraId="61AC204A" w14:textId="77777777" w:rsidR="00AD450C" w:rsidRDefault="00D2653D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i/>
                <w:iCs/>
                <w:color w:val="000080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color w:val="000080"/>
              </w:rPr>
              <w:t>Pause Café</w:t>
            </w:r>
            <w:proofErr w:type="spellEnd"/>
          </w:p>
        </w:tc>
      </w:tr>
      <w:tr w:rsidR="00D2653D" w:rsidRPr="00CD1E42" w14:paraId="42D8A925" w14:textId="77777777" w:rsidTr="00D2653D">
        <w:trPr>
          <w:gridAfter w:val="1"/>
          <w:wAfter w:w="183" w:type="dxa"/>
          <w:trHeight w:val="1541"/>
        </w:trPr>
        <w:tc>
          <w:tcPr>
            <w:tcW w:w="1530" w:type="dxa"/>
            <w:shd w:val="clear" w:color="auto" w:fill="auto"/>
          </w:tcPr>
          <w:p w14:paraId="28282DE0" w14:textId="77777777" w:rsidR="00D2653D" w:rsidRDefault="00D2653D" w:rsidP="00D2653D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 w:rsidRPr="00D2653D">
              <w:rPr>
                <w:rFonts w:asciiTheme="minorHAnsi" w:hAnsiTheme="minorHAnsi"/>
                <w:color w:val="000080"/>
              </w:rPr>
              <w:t>16h30-17h15</w:t>
            </w:r>
          </w:p>
        </w:tc>
        <w:tc>
          <w:tcPr>
            <w:tcW w:w="7580" w:type="dxa"/>
            <w:shd w:val="clear" w:color="auto" w:fill="auto"/>
          </w:tcPr>
          <w:p w14:paraId="2874B515" w14:textId="77777777" w:rsidR="00D2653D" w:rsidRPr="008B39C3" w:rsidRDefault="00D2653D" w:rsidP="00FE132B">
            <w:pPr>
              <w:pStyle w:val="western"/>
              <w:spacing w:before="40" w:beforeAutospacing="0"/>
              <w:ind w:left="0"/>
              <w:rPr>
                <w:rFonts w:asciiTheme="minorHAnsi" w:hAnsiTheme="minorHAnsi"/>
                <w:color w:val="000080"/>
                <w:lang w:val="de-DE"/>
              </w:rPr>
            </w:pPr>
            <w:r w:rsidRPr="008B39C3">
              <w:rPr>
                <w:rFonts w:asciiTheme="minorHAnsi" w:hAnsiTheme="minorHAnsi"/>
                <w:b/>
                <w:bCs/>
                <w:color w:val="000080"/>
                <w:lang w:val="de-DE"/>
              </w:rPr>
              <w:t xml:space="preserve">Friedhelm </w:t>
            </w:r>
            <w:proofErr w:type="gramStart"/>
            <w:r w:rsidRPr="008B39C3">
              <w:rPr>
                <w:rFonts w:asciiTheme="minorHAnsi" w:hAnsiTheme="minorHAnsi"/>
                <w:b/>
                <w:bCs/>
                <w:color w:val="000080"/>
                <w:lang w:val="de-DE"/>
              </w:rPr>
              <w:t>Marx  (</w:t>
            </w:r>
            <w:proofErr w:type="gramEnd"/>
            <w:r w:rsidRPr="008B39C3">
              <w:rPr>
                <w:rFonts w:asciiTheme="minorHAnsi" w:hAnsiTheme="minorHAnsi"/>
                <w:b/>
                <w:bCs/>
                <w:color w:val="000080"/>
                <w:lang w:val="de-DE"/>
              </w:rPr>
              <w:t>Université Otto Friedrich de Bamberg)</w:t>
            </w:r>
          </w:p>
          <w:p w14:paraId="20539DC7" w14:textId="6E6F5F37" w:rsidR="00D2653D" w:rsidRPr="000D56D9" w:rsidRDefault="00D2653D" w:rsidP="00FE132B">
            <w:pPr>
              <w:pStyle w:val="western"/>
              <w:spacing w:before="40" w:beforeAutospacing="0"/>
              <w:ind w:left="0"/>
              <w:rPr>
                <w:rFonts w:asciiTheme="minorHAnsi" w:hAnsiTheme="minorHAnsi"/>
                <w:color w:val="000080"/>
                <w:lang w:val="de-DE"/>
              </w:rPr>
            </w:pPr>
            <w:r w:rsidRPr="00D2653D">
              <w:rPr>
                <w:rFonts w:asciiTheme="minorHAnsi" w:hAnsiTheme="minorHAnsi"/>
                <w:color w:val="000080"/>
                <w:lang w:val="de-DE"/>
              </w:rPr>
              <w:t>Thomas Manns Europakonzepte im amerikanischen Exil</w:t>
            </w:r>
            <w:r w:rsidR="008B39C3">
              <w:rPr>
                <w:rFonts w:asciiTheme="minorHAnsi" w:hAnsiTheme="minorHAnsi"/>
                <w:color w:val="000080"/>
                <w:lang w:val="de-DE"/>
              </w:rPr>
              <w:t>.</w:t>
            </w:r>
          </w:p>
        </w:tc>
      </w:tr>
      <w:tr w:rsidR="00D2653D" w:rsidRPr="00CD1E42" w14:paraId="24DA426B" w14:textId="77777777" w:rsidTr="00D2653D">
        <w:trPr>
          <w:gridAfter w:val="1"/>
          <w:wAfter w:w="183" w:type="dxa"/>
          <w:trHeight w:val="1541"/>
        </w:trPr>
        <w:tc>
          <w:tcPr>
            <w:tcW w:w="1530" w:type="dxa"/>
            <w:shd w:val="clear" w:color="auto" w:fill="auto"/>
          </w:tcPr>
          <w:p w14:paraId="0CDDBFB8" w14:textId="77777777" w:rsidR="00D2653D" w:rsidRDefault="00D2653D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 w:rsidRPr="00D2653D">
              <w:rPr>
                <w:rFonts w:asciiTheme="minorHAnsi" w:hAnsiTheme="minorHAnsi"/>
                <w:color w:val="000080"/>
              </w:rPr>
              <w:t>17h15-18h00</w:t>
            </w:r>
          </w:p>
        </w:tc>
        <w:tc>
          <w:tcPr>
            <w:tcW w:w="7580" w:type="dxa"/>
            <w:shd w:val="clear" w:color="auto" w:fill="auto"/>
          </w:tcPr>
          <w:p w14:paraId="3210B010" w14:textId="77777777" w:rsidR="00F813C5" w:rsidRPr="00F813C5" w:rsidRDefault="00F813C5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000080"/>
              </w:rPr>
            </w:pPr>
            <w:proofErr w:type="spellStart"/>
            <w:r w:rsidRPr="00F813C5">
              <w:rPr>
                <w:rFonts w:asciiTheme="minorHAnsi" w:hAnsiTheme="minorHAnsi"/>
                <w:b/>
                <w:bCs/>
                <w:color w:val="000080"/>
              </w:rPr>
              <w:t>Tomislav</w:t>
            </w:r>
            <w:proofErr w:type="spellEnd"/>
            <w:r w:rsidRPr="00F813C5">
              <w:rPr>
                <w:rFonts w:asciiTheme="minorHAnsi" w:hAnsiTheme="minorHAnsi"/>
                <w:b/>
                <w:bCs/>
                <w:color w:val="000080"/>
              </w:rPr>
              <w:t xml:space="preserve"> </w:t>
            </w:r>
            <w:proofErr w:type="spellStart"/>
            <w:r w:rsidRPr="00F813C5">
              <w:rPr>
                <w:rFonts w:asciiTheme="minorHAnsi" w:hAnsiTheme="minorHAnsi"/>
                <w:b/>
                <w:bCs/>
                <w:color w:val="000080"/>
              </w:rPr>
              <w:t>Zelic</w:t>
            </w:r>
            <w:proofErr w:type="spellEnd"/>
            <w:r w:rsidRPr="00F813C5">
              <w:rPr>
                <w:rFonts w:asciiTheme="minorHAnsi" w:hAnsiTheme="minorHAnsi"/>
                <w:b/>
                <w:bCs/>
                <w:color w:val="000080"/>
              </w:rPr>
              <w:t xml:space="preserve"> (Université de Zadar)</w:t>
            </w:r>
          </w:p>
          <w:p w14:paraId="453F34D2" w14:textId="41A4BEA3" w:rsidR="00D2653D" w:rsidRPr="008B39C3" w:rsidRDefault="00F813C5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  <w:lang w:val="de-DE"/>
              </w:rPr>
            </w:pPr>
            <w:r w:rsidRPr="00F813C5">
              <w:rPr>
                <w:rFonts w:asciiTheme="minorHAnsi" w:hAnsiTheme="minorHAnsi"/>
                <w:color w:val="000080"/>
                <w:lang w:val="de-DE"/>
              </w:rPr>
              <w:t>Die e</w:t>
            </w:r>
            <w:r>
              <w:rPr>
                <w:rFonts w:asciiTheme="minorHAnsi" w:hAnsiTheme="minorHAnsi"/>
                <w:color w:val="000080"/>
                <w:lang w:val="de-DE"/>
              </w:rPr>
              <w:t xml:space="preserve">uropäische Idee im Lichte der </w:t>
            </w:r>
            <w:r w:rsidR="00A15722">
              <w:rPr>
                <w:rFonts w:asciiTheme="minorHAnsi" w:hAnsiTheme="minorHAnsi"/>
                <w:color w:val="000080"/>
                <w:lang w:val="de-DE"/>
              </w:rPr>
              <w:t>Méditerrané</w:t>
            </w:r>
            <w:r w:rsidR="00A15722" w:rsidRPr="00F813C5">
              <w:rPr>
                <w:rFonts w:asciiTheme="minorHAnsi" w:hAnsiTheme="minorHAnsi"/>
                <w:color w:val="000080"/>
                <w:lang w:val="de-DE"/>
              </w:rPr>
              <w:t>e</w:t>
            </w:r>
            <w:r w:rsidRPr="00F813C5">
              <w:rPr>
                <w:rFonts w:asciiTheme="minorHAnsi" w:hAnsiTheme="minorHAnsi"/>
                <w:color w:val="000080"/>
                <w:lang w:val="de-DE"/>
              </w:rPr>
              <w:t xml:space="preserve"> in den Schriften von Gottfried Benn</w:t>
            </w:r>
            <w:r w:rsidR="008B39C3">
              <w:rPr>
                <w:rFonts w:asciiTheme="minorHAnsi" w:hAnsiTheme="minorHAnsi"/>
                <w:color w:val="000080"/>
                <w:lang w:val="de-DE"/>
              </w:rPr>
              <w:t>.</w:t>
            </w:r>
          </w:p>
        </w:tc>
      </w:tr>
      <w:tr w:rsidR="007934CB" w:rsidRPr="00CD1E42" w14:paraId="4ED0737F" w14:textId="77777777" w:rsidTr="00D2653D">
        <w:trPr>
          <w:gridAfter w:val="1"/>
          <w:wAfter w:w="183" w:type="dxa"/>
          <w:trHeight w:val="1425"/>
        </w:trPr>
        <w:tc>
          <w:tcPr>
            <w:tcW w:w="1530" w:type="dxa"/>
            <w:shd w:val="clear" w:color="auto" w:fill="auto"/>
          </w:tcPr>
          <w:p w14:paraId="6432CC73" w14:textId="77777777" w:rsidR="00EA5162" w:rsidRPr="008B39C3" w:rsidRDefault="00EA5162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  <w:lang w:val="de-DE"/>
              </w:rPr>
            </w:pPr>
          </w:p>
        </w:tc>
        <w:tc>
          <w:tcPr>
            <w:tcW w:w="7580" w:type="dxa"/>
            <w:shd w:val="clear" w:color="auto" w:fill="auto"/>
          </w:tcPr>
          <w:p w14:paraId="0BDA3FDB" w14:textId="77777777" w:rsidR="007934CB" w:rsidRPr="008B39C3" w:rsidRDefault="007934C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i/>
                <w:iCs/>
                <w:color w:val="FF0000"/>
                <w:lang w:val="de-DE"/>
              </w:rPr>
            </w:pPr>
          </w:p>
        </w:tc>
      </w:tr>
    </w:tbl>
    <w:p w14:paraId="558D3ACC" w14:textId="26FB12A1" w:rsidR="00A15722" w:rsidRPr="00C95155" w:rsidRDefault="00357EB1" w:rsidP="00CE5B6D">
      <w:pPr>
        <w:rPr>
          <w:rFonts w:asciiTheme="minorHAnsi" w:hAnsiTheme="minorHAnsi"/>
          <w:b/>
          <w:bCs/>
          <w:color w:val="FEB814"/>
          <w:sz w:val="44"/>
          <w:szCs w:val="44"/>
        </w:rPr>
      </w:pPr>
      <w:r w:rsidRPr="0075486E">
        <w:rPr>
          <w:rFonts w:asciiTheme="minorHAnsi" w:hAnsiTheme="minorHAnsi"/>
          <w:b/>
          <w:bCs/>
          <w:color w:val="FEB814"/>
          <w:sz w:val="48"/>
          <w:szCs w:val="48"/>
        </w:rPr>
        <w:t xml:space="preserve">Vendredi </w:t>
      </w:r>
      <w:r w:rsidR="00A15722" w:rsidRPr="0075486E">
        <w:rPr>
          <w:rFonts w:asciiTheme="minorHAnsi" w:hAnsiTheme="minorHAnsi"/>
          <w:b/>
          <w:bCs/>
          <w:color w:val="FEB814"/>
          <w:sz w:val="48"/>
          <w:szCs w:val="48"/>
        </w:rPr>
        <w:t>30 sep</w:t>
      </w:r>
      <w:r w:rsidR="004A6A22" w:rsidRPr="0075486E">
        <w:rPr>
          <w:rFonts w:asciiTheme="minorHAnsi" w:hAnsiTheme="minorHAnsi"/>
          <w:b/>
          <w:bCs/>
          <w:color w:val="FEB814"/>
          <w:sz w:val="48"/>
          <w:szCs w:val="48"/>
        </w:rPr>
        <w:t>tembre</w:t>
      </w:r>
    </w:p>
    <w:p w14:paraId="26159481" w14:textId="77777777" w:rsidR="004A6A22" w:rsidRPr="0075486E" w:rsidRDefault="004A6A22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b/>
          <w:bCs/>
          <w:color w:val="FEB814"/>
          <w:sz w:val="20"/>
          <w:szCs w:val="20"/>
        </w:rPr>
      </w:pPr>
    </w:p>
    <w:p w14:paraId="59B08074" w14:textId="77777777" w:rsidR="00CE5B6D" w:rsidRDefault="00CE5B6D" w:rsidP="001431A9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b/>
          <w:color w:val="000080"/>
          <w:sz w:val="30"/>
          <w:szCs w:val="30"/>
        </w:rPr>
      </w:pPr>
    </w:p>
    <w:p w14:paraId="24EEDE06" w14:textId="090681DC" w:rsidR="001431A9" w:rsidRPr="00C95155" w:rsidRDefault="00810B89" w:rsidP="001431A9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b/>
          <w:color w:val="000080"/>
          <w:sz w:val="30"/>
          <w:szCs w:val="30"/>
        </w:rPr>
      </w:pPr>
      <w:r w:rsidRPr="00C95155">
        <w:rPr>
          <w:rFonts w:asciiTheme="minorHAnsi" w:hAnsiTheme="minorHAnsi"/>
          <w:b/>
          <w:color w:val="000080"/>
          <w:sz w:val="30"/>
          <w:szCs w:val="30"/>
        </w:rPr>
        <w:t>MAISON HEINRICH HEINE (10h00 -17h45)</w:t>
      </w:r>
    </w:p>
    <w:p w14:paraId="7AC858C1" w14:textId="77777777" w:rsidR="00810B89" w:rsidRPr="00C95155" w:rsidRDefault="00810B89" w:rsidP="001431A9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b/>
          <w:color w:val="000080"/>
          <w:sz w:val="26"/>
          <w:szCs w:val="26"/>
        </w:rPr>
      </w:pPr>
    </w:p>
    <w:p w14:paraId="7301D660" w14:textId="77777777" w:rsidR="00810B89" w:rsidRDefault="0085692B" w:rsidP="00810B89">
      <w:pPr>
        <w:pStyle w:val="western"/>
        <w:spacing w:before="40" w:beforeAutospacing="0" w:after="96"/>
        <w:ind w:left="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 xml:space="preserve">PRESIDENT DE </w:t>
      </w:r>
      <w:r w:rsidRPr="00387AAB">
        <w:rPr>
          <w:rFonts w:asciiTheme="minorHAnsi" w:hAnsiTheme="minorHAnsi"/>
          <w:b/>
          <w:color w:val="FF0000"/>
        </w:rPr>
        <w:t>S</w:t>
      </w:r>
      <w:r w:rsidRPr="0085692B">
        <w:rPr>
          <w:rFonts w:asciiTheme="minorHAnsi" w:hAnsiTheme="minorHAnsi"/>
          <w:b/>
          <w:color w:val="FF0000"/>
        </w:rPr>
        <w:t>É</w:t>
      </w:r>
      <w:r w:rsidRPr="00387AAB">
        <w:rPr>
          <w:rFonts w:asciiTheme="minorHAnsi" w:hAnsiTheme="minorHAnsi"/>
          <w:b/>
          <w:color w:val="FF0000"/>
        </w:rPr>
        <w:t>ANCE</w:t>
      </w:r>
      <w:r w:rsidR="00810B89" w:rsidRPr="00810B89">
        <w:rPr>
          <w:rFonts w:asciiTheme="minorHAnsi" w:hAnsiTheme="minorHAnsi"/>
          <w:b/>
          <w:color w:val="FF0000"/>
        </w:rPr>
        <w:t xml:space="preserve"> : Olivier AGARD (Sorbonne Université)</w:t>
      </w:r>
    </w:p>
    <w:p w14:paraId="288A213B" w14:textId="77777777" w:rsidR="0091464D" w:rsidRDefault="0091464D" w:rsidP="00810B89">
      <w:pPr>
        <w:pStyle w:val="western"/>
        <w:spacing w:before="40" w:beforeAutospacing="0" w:after="96"/>
        <w:ind w:left="0"/>
        <w:rPr>
          <w:rFonts w:asciiTheme="minorHAnsi" w:hAnsiTheme="minorHAnsi"/>
          <w:b/>
          <w:color w:val="FF0000"/>
        </w:rPr>
      </w:pPr>
    </w:p>
    <w:tbl>
      <w:tblPr>
        <w:tblW w:w="9293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7"/>
        <w:gridCol w:w="7766"/>
      </w:tblGrid>
      <w:tr w:rsidR="00403DD0" w:rsidRPr="00CD1E42" w14:paraId="69765AF7" w14:textId="77777777" w:rsidTr="00E62B3F">
        <w:trPr>
          <w:trHeight w:val="1134"/>
        </w:trPr>
        <w:tc>
          <w:tcPr>
            <w:tcW w:w="1527" w:type="dxa"/>
            <w:shd w:val="clear" w:color="auto" w:fill="auto"/>
          </w:tcPr>
          <w:p w14:paraId="56298DC1" w14:textId="77777777" w:rsidR="00403DD0" w:rsidRDefault="00403DD0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10h00-09h45</w:t>
            </w:r>
          </w:p>
        </w:tc>
        <w:tc>
          <w:tcPr>
            <w:tcW w:w="7766" w:type="dxa"/>
            <w:shd w:val="clear" w:color="auto" w:fill="auto"/>
          </w:tcPr>
          <w:p w14:paraId="132FFD3B" w14:textId="77777777" w:rsidR="00403DD0" w:rsidRDefault="00403DD0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000080"/>
              </w:rPr>
            </w:pPr>
            <w:r w:rsidRPr="004A6A22">
              <w:rPr>
                <w:rFonts w:asciiTheme="minorHAnsi" w:hAnsiTheme="minorHAnsi"/>
                <w:b/>
                <w:bCs/>
                <w:color w:val="000080"/>
              </w:rPr>
              <w:t xml:space="preserve">Gabriele </w:t>
            </w:r>
            <w:r>
              <w:rPr>
                <w:rFonts w:asciiTheme="minorHAnsi" w:hAnsiTheme="minorHAnsi"/>
                <w:b/>
                <w:bCs/>
                <w:color w:val="000080"/>
              </w:rPr>
              <w:t>D'Ottavio (Université de Trente</w:t>
            </w:r>
            <w:r w:rsidRPr="006628F0">
              <w:rPr>
                <w:rFonts w:asciiTheme="minorHAnsi" w:hAnsiTheme="minorHAnsi"/>
                <w:b/>
                <w:bCs/>
                <w:color w:val="000080"/>
              </w:rPr>
              <w:t>)</w:t>
            </w:r>
          </w:p>
          <w:p w14:paraId="33128B4A" w14:textId="77777777" w:rsidR="00403DD0" w:rsidRDefault="00403DD0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  <w:lang w:val="de-DE"/>
              </w:rPr>
            </w:pPr>
            <w:r w:rsidRPr="004A6A22">
              <w:rPr>
                <w:rFonts w:asciiTheme="minorHAnsi" w:hAnsiTheme="minorHAnsi"/>
                <w:color w:val="000080"/>
                <w:lang w:val="de-DE"/>
              </w:rPr>
              <w:t>Das junge und das alte Europa. Guglielmo Ferrero und die Konstruktion eines populärwissenschaftlichen Topos (1897-1918).</w:t>
            </w:r>
          </w:p>
        </w:tc>
      </w:tr>
      <w:tr w:rsidR="00403DD0" w:rsidRPr="006115BC" w14:paraId="608FEA85" w14:textId="77777777" w:rsidTr="00E62B3F">
        <w:trPr>
          <w:trHeight w:val="1134"/>
        </w:trPr>
        <w:tc>
          <w:tcPr>
            <w:tcW w:w="1527" w:type="dxa"/>
            <w:shd w:val="clear" w:color="auto" w:fill="auto"/>
          </w:tcPr>
          <w:p w14:paraId="7C8CA1B3" w14:textId="77777777" w:rsidR="00403DD0" w:rsidRDefault="00403DD0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10h45-11h30</w:t>
            </w:r>
          </w:p>
        </w:tc>
        <w:tc>
          <w:tcPr>
            <w:tcW w:w="7766" w:type="dxa"/>
            <w:shd w:val="clear" w:color="auto" w:fill="auto"/>
          </w:tcPr>
          <w:p w14:paraId="3A24466A" w14:textId="77777777" w:rsidR="00403DD0" w:rsidRPr="005F6F73" w:rsidRDefault="00403DD0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 w:rsidRPr="004A6A22">
              <w:rPr>
                <w:rFonts w:asciiTheme="minorHAnsi" w:hAnsiTheme="minorHAnsi"/>
                <w:b/>
                <w:bCs/>
                <w:color w:val="000080"/>
              </w:rPr>
              <w:t>Frédéric Attal (Universit</w:t>
            </w:r>
            <w:r>
              <w:rPr>
                <w:rFonts w:asciiTheme="minorHAnsi" w:hAnsiTheme="minorHAnsi"/>
                <w:b/>
                <w:bCs/>
                <w:color w:val="000080"/>
              </w:rPr>
              <w:t>é Polytechnique Hauts de France</w:t>
            </w:r>
            <w:r w:rsidRPr="005F6F73">
              <w:rPr>
                <w:rFonts w:asciiTheme="minorHAnsi" w:hAnsiTheme="minorHAnsi"/>
                <w:b/>
                <w:bCs/>
                <w:color w:val="000080"/>
              </w:rPr>
              <w:t>)</w:t>
            </w:r>
            <w:r w:rsidRPr="005F6F73">
              <w:rPr>
                <w:rFonts w:asciiTheme="minorHAnsi" w:hAnsiTheme="minorHAnsi"/>
                <w:color w:val="000080"/>
              </w:rPr>
              <w:t xml:space="preserve"> </w:t>
            </w:r>
          </w:p>
          <w:p w14:paraId="1CAE2A0D" w14:textId="77777777" w:rsidR="00403DD0" w:rsidRPr="005F6F73" w:rsidRDefault="00403DD0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 w:rsidRPr="004A6A22">
              <w:rPr>
                <w:rFonts w:asciiTheme="minorHAnsi" w:hAnsiTheme="minorHAnsi"/>
                <w:color w:val="000080"/>
              </w:rPr>
              <w:t xml:space="preserve">Réflexion sur l'Histoire de l’idée d’Europe de Federico </w:t>
            </w:r>
            <w:proofErr w:type="spellStart"/>
            <w:r w:rsidRPr="004A6A22">
              <w:rPr>
                <w:rFonts w:asciiTheme="minorHAnsi" w:hAnsiTheme="minorHAnsi"/>
                <w:color w:val="000080"/>
              </w:rPr>
              <w:t>Chabod</w:t>
            </w:r>
            <w:proofErr w:type="spellEnd"/>
            <w:r w:rsidRPr="005F6F73">
              <w:rPr>
                <w:rFonts w:asciiTheme="minorHAnsi" w:hAnsiTheme="minorHAnsi"/>
                <w:color w:val="000080"/>
              </w:rPr>
              <w:t>.</w:t>
            </w:r>
          </w:p>
        </w:tc>
      </w:tr>
      <w:tr w:rsidR="00403DD0" w14:paraId="52AB52E2" w14:textId="77777777" w:rsidTr="00E62B3F">
        <w:trPr>
          <w:trHeight w:val="1134"/>
        </w:trPr>
        <w:tc>
          <w:tcPr>
            <w:tcW w:w="1527" w:type="dxa"/>
            <w:shd w:val="clear" w:color="auto" w:fill="auto"/>
          </w:tcPr>
          <w:p w14:paraId="0C24DA32" w14:textId="77777777" w:rsidR="00403DD0" w:rsidRDefault="00403DD0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i/>
                <w:iCs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 xml:space="preserve">11h30-11h45 </w:t>
            </w:r>
          </w:p>
        </w:tc>
        <w:tc>
          <w:tcPr>
            <w:tcW w:w="7766" w:type="dxa"/>
            <w:shd w:val="clear" w:color="auto" w:fill="auto"/>
          </w:tcPr>
          <w:p w14:paraId="7CD35686" w14:textId="77777777" w:rsidR="00403DD0" w:rsidRDefault="00403DD0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i/>
                <w:iCs/>
                <w:color w:val="000080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color w:val="000080"/>
              </w:rPr>
              <w:t>Pause Café</w:t>
            </w:r>
            <w:proofErr w:type="spellEnd"/>
          </w:p>
        </w:tc>
      </w:tr>
      <w:tr w:rsidR="00403DD0" w:rsidRPr="009540C8" w14:paraId="0D18377D" w14:textId="77777777" w:rsidTr="00E62B3F">
        <w:trPr>
          <w:trHeight w:val="1134"/>
        </w:trPr>
        <w:tc>
          <w:tcPr>
            <w:tcW w:w="1527" w:type="dxa"/>
            <w:shd w:val="clear" w:color="auto" w:fill="auto"/>
          </w:tcPr>
          <w:p w14:paraId="119779DA" w14:textId="77777777" w:rsidR="00403DD0" w:rsidRDefault="00403DD0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11h45-12h30</w:t>
            </w:r>
          </w:p>
        </w:tc>
        <w:tc>
          <w:tcPr>
            <w:tcW w:w="7766" w:type="dxa"/>
            <w:shd w:val="clear" w:color="auto" w:fill="auto"/>
          </w:tcPr>
          <w:p w14:paraId="7B2A5A30" w14:textId="77777777" w:rsidR="00403DD0" w:rsidRPr="00CD1E42" w:rsidRDefault="00403DD0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000080"/>
              </w:rPr>
            </w:pPr>
            <w:r w:rsidRPr="00CD1E42">
              <w:rPr>
                <w:rFonts w:asciiTheme="minorHAnsi" w:hAnsiTheme="minorHAnsi"/>
                <w:b/>
                <w:bCs/>
                <w:color w:val="000080"/>
              </w:rPr>
              <w:t>Paola Cattani (Université de Rome III)</w:t>
            </w:r>
          </w:p>
          <w:p w14:paraId="22D2D3E8" w14:textId="1A3C289F" w:rsidR="00403DD0" w:rsidRPr="00CD1E42" w:rsidRDefault="00C95155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000080"/>
              </w:rPr>
            </w:pPr>
            <w:r w:rsidRPr="00CD1E42">
              <w:rPr>
                <w:rFonts w:asciiTheme="minorHAnsi" w:hAnsiTheme="minorHAnsi"/>
                <w:i/>
                <w:iCs/>
                <w:color w:val="000080"/>
              </w:rPr>
              <w:t>NRF </w:t>
            </w:r>
            <w:r w:rsidRPr="00CD1E42">
              <w:rPr>
                <w:rFonts w:asciiTheme="minorHAnsi" w:hAnsiTheme="minorHAnsi"/>
                <w:color w:val="000080"/>
              </w:rPr>
              <w:t>1919, ou le libéralisme en question (P. Valéry, A. Gide, J. Rivière)</w:t>
            </w:r>
            <w:r w:rsidR="00CD1E42" w:rsidRPr="00CD1E42">
              <w:rPr>
                <w:rFonts w:asciiTheme="minorHAnsi" w:hAnsiTheme="minorHAnsi"/>
                <w:color w:val="000080"/>
              </w:rPr>
              <w:t>.</w:t>
            </w:r>
          </w:p>
        </w:tc>
      </w:tr>
      <w:tr w:rsidR="00403DD0" w14:paraId="21F2C861" w14:textId="77777777" w:rsidTr="00E62B3F">
        <w:trPr>
          <w:trHeight w:val="1134"/>
        </w:trPr>
        <w:tc>
          <w:tcPr>
            <w:tcW w:w="1527" w:type="dxa"/>
            <w:shd w:val="clear" w:color="auto" w:fill="auto"/>
          </w:tcPr>
          <w:p w14:paraId="75155F78" w14:textId="77777777" w:rsidR="00403DD0" w:rsidRDefault="00403DD0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12h30-14h15</w:t>
            </w:r>
          </w:p>
        </w:tc>
        <w:tc>
          <w:tcPr>
            <w:tcW w:w="7766" w:type="dxa"/>
            <w:shd w:val="clear" w:color="auto" w:fill="auto"/>
          </w:tcPr>
          <w:p w14:paraId="4FFC6D1D" w14:textId="77777777" w:rsidR="00403DD0" w:rsidRPr="00716664" w:rsidRDefault="00403DD0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i/>
                <w:color w:val="000080"/>
              </w:rPr>
            </w:pPr>
            <w:r w:rsidRPr="00716664">
              <w:rPr>
                <w:rFonts w:asciiTheme="minorHAnsi" w:hAnsiTheme="minorHAnsi"/>
                <w:bCs/>
                <w:i/>
                <w:color w:val="000080"/>
              </w:rPr>
              <w:t>Pause Déjeuner</w:t>
            </w:r>
          </w:p>
        </w:tc>
      </w:tr>
      <w:tr w:rsidR="00403DD0" w14:paraId="4B01AC70" w14:textId="77777777" w:rsidTr="00FE132B">
        <w:tc>
          <w:tcPr>
            <w:tcW w:w="1527" w:type="dxa"/>
            <w:shd w:val="clear" w:color="auto" w:fill="auto"/>
          </w:tcPr>
          <w:p w14:paraId="79FDF8B7" w14:textId="77777777" w:rsidR="00403DD0" w:rsidRDefault="00403DD0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Cs/>
                <w:i/>
                <w:color w:val="000080"/>
              </w:rPr>
            </w:pPr>
          </w:p>
        </w:tc>
        <w:tc>
          <w:tcPr>
            <w:tcW w:w="7766" w:type="dxa"/>
            <w:shd w:val="clear" w:color="auto" w:fill="auto"/>
          </w:tcPr>
          <w:p w14:paraId="1F3B8FA0" w14:textId="77777777" w:rsidR="00403DD0" w:rsidRDefault="00403DD0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Cs/>
                <w:i/>
                <w:color w:val="000080"/>
              </w:rPr>
            </w:pPr>
          </w:p>
        </w:tc>
      </w:tr>
    </w:tbl>
    <w:p w14:paraId="1A413130" w14:textId="57A52FC3" w:rsidR="0091464D" w:rsidRDefault="0085692B" w:rsidP="00810B89">
      <w:pPr>
        <w:pStyle w:val="western"/>
        <w:spacing w:before="40" w:beforeAutospacing="0" w:after="96"/>
        <w:ind w:left="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 xml:space="preserve">PRESIDENT DE </w:t>
      </w:r>
      <w:r w:rsidRPr="00387AAB">
        <w:rPr>
          <w:rFonts w:asciiTheme="minorHAnsi" w:hAnsiTheme="minorHAnsi"/>
          <w:b/>
          <w:color w:val="FF0000"/>
        </w:rPr>
        <w:t>S</w:t>
      </w:r>
      <w:r w:rsidRPr="0085692B">
        <w:rPr>
          <w:rFonts w:asciiTheme="minorHAnsi" w:hAnsiTheme="minorHAnsi"/>
          <w:b/>
          <w:color w:val="FF0000"/>
        </w:rPr>
        <w:t>É</w:t>
      </w:r>
      <w:r w:rsidRPr="00387AAB">
        <w:rPr>
          <w:rFonts w:asciiTheme="minorHAnsi" w:hAnsiTheme="minorHAnsi"/>
          <w:b/>
          <w:color w:val="FF0000"/>
        </w:rPr>
        <w:t>ANCE</w:t>
      </w:r>
      <w:r w:rsidR="0091464D" w:rsidRPr="0091464D">
        <w:rPr>
          <w:rFonts w:asciiTheme="minorHAnsi" w:hAnsiTheme="minorHAnsi"/>
          <w:b/>
          <w:color w:val="FF0000"/>
        </w:rPr>
        <w:t xml:space="preserve"> : C</w:t>
      </w:r>
      <w:r w:rsidR="008B39C3">
        <w:rPr>
          <w:rFonts w:asciiTheme="minorHAnsi" w:hAnsiTheme="minorHAnsi"/>
          <w:b/>
          <w:color w:val="FF0000"/>
        </w:rPr>
        <w:t>ristina</w:t>
      </w:r>
      <w:r w:rsidR="0091464D" w:rsidRPr="0091464D">
        <w:rPr>
          <w:rFonts w:asciiTheme="minorHAnsi" w:hAnsiTheme="minorHAnsi"/>
          <w:b/>
          <w:color w:val="FF0000"/>
        </w:rPr>
        <w:t xml:space="preserve"> FOSSALUZZA (Université Ca’ Foscari de Venise)</w:t>
      </w:r>
    </w:p>
    <w:p w14:paraId="5208B283" w14:textId="77777777" w:rsidR="004A6A22" w:rsidRPr="00810B89" w:rsidRDefault="004A6A22" w:rsidP="00810B89">
      <w:pPr>
        <w:pStyle w:val="western"/>
        <w:spacing w:before="40" w:beforeAutospacing="0" w:after="96"/>
        <w:ind w:left="0"/>
        <w:rPr>
          <w:rFonts w:asciiTheme="minorHAnsi" w:hAnsiTheme="minorHAnsi"/>
          <w:b/>
          <w:color w:val="FF0000"/>
        </w:rPr>
      </w:pPr>
    </w:p>
    <w:tbl>
      <w:tblPr>
        <w:tblW w:w="9293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7"/>
        <w:gridCol w:w="7766"/>
      </w:tblGrid>
      <w:tr w:rsidR="007934CB" w:rsidRPr="00CD1E42" w14:paraId="7E756946" w14:textId="77777777" w:rsidTr="00AE3E1C">
        <w:tc>
          <w:tcPr>
            <w:tcW w:w="1527" w:type="dxa"/>
            <w:shd w:val="clear" w:color="auto" w:fill="auto"/>
          </w:tcPr>
          <w:p w14:paraId="32B52EA5" w14:textId="77777777" w:rsidR="007934CB" w:rsidRDefault="00403DD0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14h15-15</w:t>
            </w:r>
            <w:r w:rsidR="00357EB1">
              <w:rPr>
                <w:rFonts w:asciiTheme="minorHAnsi" w:hAnsiTheme="minorHAnsi"/>
                <w:color w:val="000080"/>
              </w:rPr>
              <w:t>h</w:t>
            </w:r>
            <w:r>
              <w:rPr>
                <w:rFonts w:asciiTheme="minorHAnsi" w:hAnsiTheme="minorHAnsi"/>
                <w:color w:val="000080"/>
              </w:rPr>
              <w:t>00</w:t>
            </w:r>
            <w:r w:rsidR="00357EB1">
              <w:rPr>
                <w:rFonts w:asciiTheme="minorHAnsi" w:hAnsiTheme="minorHAnsi"/>
                <w:color w:val="000080"/>
              </w:rPr>
              <w:t xml:space="preserve"> </w:t>
            </w:r>
          </w:p>
          <w:p w14:paraId="6BCB4EB9" w14:textId="77777777" w:rsidR="007934CB" w:rsidRDefault="007934C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</w:p>
        </w:tc>
        <w:tc>
          <w:tcPr>
            <w:tcW w:w="7766" w:type="dxa"/>
            <w:shd w:val="clear" w:color="auto" w:fill="auto"/>
          </w:tcPr>
          <w:p w14:paraId="719806CA" w14:textId="77777777" w:rsidR="007934CB" w:rsidRPr="008B39C3" w:rsidRDefault="00403DD0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000080"/>
                <w:lang w:val="de-DE"/>
              </w:rPr>
            </w:pPr>
            <w:r w:rsidRPr="008B39C3">
              <w:rPr>
                <w:rFonts w:asciiTheme="minorHAnsi" w:hAnsiTheme="minorHAnsi"/>
                <w:b/>
                <w:bCs/>
                <w:color w:val="000080"/>
                <w:lang w:val="de-DE"/>
              </w:rPr>
              <w:t xml:space="preserve">Marcus </w:t>
            </w:r>
            <w:proofErr w:type="spellStart"/>
            <w:r w:rsidRPr="008B39C3">
              <w:rPr>
                <w:rFonts w:asciiTheme="minorHAnsi" w:hAnsiTheme="minorHAnsi"/>
                <w:b/>
                <w:bCs/>
                <w:color w:val="000080"/>
                <w:lang w:val="de-DE"/>
              </w:rPr>
              <w:t>Llanque</w:t>
            </w:r>
            <w:proofErr w:type="spellEnd"/>
            <w:r w:rsidRPr="008B39C3">
              <w:rPr>
                <w:rFonts w:asciiTheme="minorHAnsi" w:hAnsiTheme="minorHAnsi"/>
                <w:b/>
                <w:bCs/>
                <w:color w:val="000080"/>
                <w:lang w:val="de-DE"/>
              </w:rPr>
              <w:t xml:space="preserve"> (Université </w:t>
            </w:r>
            <w:proofErr w:type="spellStart"/>
            <w:r w:rsidRPr="008B39C3">
              <w:rPr>
                <w:rFonts w:asciiTheme="minorHAnsi" w:hAnsiTheme="minorHAnsi"/>
                <w:b/>
                <w:bCs/>
                <w:color w:val="000080"/>
                <w:lang w:val="de-DE"/>
              </w:rPr>
              <w:t>d’Augsburg</w:t>
            </w:r>
            <w:proofErr w:type="spellEnd"/>
            <w:r w:rsidR="00716664" w:rsidRPr="008B39C3">
              <w:rPr>
                <w:rFonts w:asciiTheme="minorHAnsi" w:hAnsiTheme="minorHAnsi"/>
                <w:b/>
                <w:bCs/>
                <w:color w:val="000080"/>
                <w:lang w:val="de-DE"/>
              </w:rPr>
              <w:t>)</w:t>
            </w:r>
          </w:p>
          <w:p w14:paraId="70496FB0" w14:textId="6A89BD5D" w:rsidR="00403DD0" w:rsidRPr="008B39C3" w:rsidRDefault="00403DD0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Cs/>
                <w:color w:val="000080"/>
                <w:lang w:val="de-DE"/>
              </w:rPr>
            </w:pPr>
            <w:r w:rsidRPr="008B39C3">
              <w:rPr>
                <w:rFonts w:asciiTheme="minorHAnsi" w:hAnsiTheme="minorHAnsi"/>
                <w:bCs/>
                <w:color w:val="000080"/>
                <w:lang w:val="de-DE"/>
              </w:rPr>
              <w:t>Hermann Heller und die Vereinigten Staaten von Europa</w:t>
            </w:r>
            <w:r w:rsidR="008B39C3">
              <w:rPr>
                <w:rFonts w:asciiTheme="minorHAnsi" w:hAnsiTheme="minorHAnsi"/>
                <w:bCs/>
                <w:color w:val="000080"/>
                <w:lang w:val="de-DE"/>
              </w:rPr>
              <w:t>.</w:t>
            </w:r>
          </w:p>
          <w:p w14:paraId="4C4E99F7" w14:textId="77777777" w:rsidR="00DC3223" w:rsidRPr="008B39C3" w:rsidRDefault="00DC3223" w:rsidP="00403DD0">
            <w:pPr>
              <w:jc w:val="both"/>
              <w:rPr>
                <w:rFonts w:asciiTheme="minorHAnsi" w:hAnsiTheme="minorHAnsi"/>
                <w:color w:val="000080"/>
                <w:lang w:val="de-DE"/>
              </w:rPr>
            </w:pPr>
          </w:p>
        </w:tc>
      </w:tr>
      <w:tr w:rsidR="00C95FF3" w:rsidRPr="00CD1E42" w14:paraId="42BCC44B" w14:textId="77777777" w:rsidTr="00AE3E1C">
        <w:tc>
          <w:tcPr>
            <w:tcW w:w="1527" w:type="dxa"/>
            <w:shd w:val="clear" w:color="auto" w:fill="auto"/>
          </w:tcPr>
          <w:p w14:paraId="7954ACBF" w14:textId="77777777" w:rsidR="00C95FF3" w:rsidRDefault="00AE3E1C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15</w:t>
            </w:r>
            <w:r w:rsidR="00C95FF3">
              <w:rPr>
                <w:rFonts w:asciiTheme="minorHAnsi" w:hAnsiTheme="minorHAnsi"/>
                <w:color w:val="000080"/>
              </w:rPr>
              <w:t>h</w:t>
            </w:r>
            <w:r>
              <w:rPr>
                <w:rFonts w:asciiTheme="minorHAnsi" w:hAnsiTheme="minorHAnsi"/>
                <w:color w:val="000080"/>
              </w:rPr>
              <w:t>00</w:t>
            </w:r>
            <w:r w:rsidR="00C95FF3">
              <w:rPr>
                <w:rFonts w:asciiTheme="minorHAnsi" w:hAnsiTheme="minorHAnsi"/>
                <w:color w:val="000080"/>
              </w:rPr>
              <w:t>-15h</w:t>
            </w:r>
            <w:r>
              <w:rPr>
                <w:rFonts w:asciiTheme="minorHAnsi" w:hAnsiTheme="minorHAnsi"/>
                <w:color w:val="000080"/>
              </w:rPr>
              <w:t>45</w:t>
            </w:r>
            <w:r w:rsidR="00C95FF3">
              <w:rPr>
                <w:rFonts w:asciiTheme="minorHAnsi" w:hAnsiTheme="minorHAnsi"/>
                <w:color w:val="000080"/>
              </w:rPr>
              <w:t xml:space="preserve"> </w:t>
            </w:r>
          </w:p>
          <w:p w14:paraId="40740137" w14:textId="77777777" w:rsidR="00C95FF3" w:rsidRDefault="00C95FF3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</w:p>
        </w:tc>
        <w:tc>
          <w:tcPr>
            <w:tcW w:w="7766" w:type="dxa"/>
            <w:shd w:val="clear" w:color="auto" w:fill="auto"/>
          </w:tcPr>
          <w:p w14:paraId="3D5F6F20" w14:textId="77777777" w:rsidR="00C95FF3" w:rsidRPr="008B39C3" w:rsidRDefault="00AE3E1C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000080"/>
                <w:lang w:val="de-DE"/>
              </w:rPr>
            </w:pPr>
            <w:r w:rsidRPr="008B39C3">
              <w:rPr>
                <w:rFonts w:asciiTheme="minorHAnsi" w:hAnsiTheme="minorHAnsi"/>
                <w:b/>
                <w:bCs/>
                <w:color w:val="000080"/>
                <w:lang w:val="de-DE"/>
              </w:rPr>
              <w:t>Reinhard Mehring (Pädagogische Hochschule Heidelberg</w:t>
            </w:r>
            <w:r w:rsidR="00C95FF3" w:rsidRPr="008B39C3">
              <w:rPr>
                <w:rFonts w:asciiTheme="minorHAnsi" w:hAnsiTheme="minorHAnsi"/>
                <w:b/>
                <w:bCs/>
                <w:color w:val="000080"/>
                <w:lang w:val="de-DE"/>
              </w:rPr>
              <w:t>)</w:t>
            </w:r>
          </w:p>
          <w:p w14:paraId="1136F7CB" w14:textId="41327C84" w:rsidR="00C95FF3" w:rsidRPr="008B39C3" w:rsidRDefault="00AE3E1C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Cs/>
                <w:color w:val="000080"/>
                <w:lang w:val="de-DE"/>
              </w:rPr>
            </w:pPr>
            <w:r w:rsidRPr="008B39C3">
              <w:rPr>
                <w:rFonts w:asciiTheme="minorHAnsi" w:hAnsiTheme="minorHAnsi"/>
                <w:bCs/>
                <w:color w:val="000080"/>
                <w:lang w:val="de-DE"/>
              </w:rPr>
              <w:t>Die Grenzen von Carl Schmitts "Mitteleuropa"</w:t>
            </w:r>
            <w:r w:rsidR="008B39C3">
              <w:rPr>
                <w:rFonts w:asciiTheme="minorHAnsi" w:hAnsiTheme="minorHAnsi"/>
                <w:bCs/>
                <w:color w:val="000080"/>
                <w:lang w:val="de-DE"/>
              </w:rPr>
              <w:t>.</w:t>
            </w:r>
          </w:p>
          <w:p w14:paraId="04CCE012" w14:textId="77777777" w:rsidR="00C95FF3" w:rsidRPr="008B39C3" w:rsidRDefault="00C95FF3" w:rsidP="00FE132B">
            <w:pPr>
              <w:jc w:val="both"/>
              <w:rPr>
                <w:rFonts w:asciiTheme="minorHAnsi" w:hAnsiTheme="minorHAnsi"/>
                <w:color w:val="000080"/>
                <w:lang w:val="de-DE"/>
              </w:rPr>
            </w:pPr>
          </w:p>
        </w:tc>
      </w:tr>
      <w:tr w:rsidR="007934CB" w14:paraId="38010504" w14:textId="77777777" w:rsidTr="00AE3E1C">
        <w:tc>
          <w:tcPr>
            <w:tcW w:w="1527" w:type="dxa"/>
            <w:shd w:val="clear" w:color="auto" w:fill="auto"/>
          </w:tcPr>
          <w:p w14:paraId="5EC33C19" w14:textId="77777777" w:rsidR="007934CB" w:rsidRDefault="006B3BA1">
            <w:pPr>
              <w:pStyle w:val="western"/>
              <w:spacing w:before="40" w:beforeAutospacing="0" w:after="96"/>
              <w:ind w:left="0"/>
            </w:pPr>
            <w:r>
              <w:rPr>
                <w:rFonts w:asciiTheme="minorHAnsi" w:hAnsiTheme="minorHAnsi"/>
                <w:color w:val="000080"/>
              </w:rPr>
              <w:t>15h45-16h15</w:t>
            </w:r>
          </w:p>
        </w:tc>
        <w:tc>
          <w:tcPr>
            <w:tcW w:w="7766" w:type="dxa"/>
            <w:shd w:val="clear" w:color="auto" w:fill="auto"/>
          </w:tcPr>
          <w:p w14:paraId="02E57689" w14:textId="77777777" w:rsidR="007934CB" w:rsidRDefault="00357EB1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i/>
                <w:iCs/>
                <w:color w:val="000080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color w:val="000080"/>
              </w:rPr>
              <w:t>Pause Café</w:t>
            </w:r>
            <w:proofErr w:type="spellEnd"/>
          </w:p>
        </w:tc>
      </w:tr>
      <w:tr w:rsidR="007934CB" w:rsidRPr="00CD1E42" w14:paraId="7D2C4BF9" w14:textId="77777777" w:rsidTr="00AE3E1C">
        <w:tc>
          <w:tcPr>
            <w:tcW w:w="1527" w:type="dxa"/>
            <w:shd w:val="clear" w:color="auto" w:fill="auto"/>
          </w:tcPr>
          <w:p w14:paraId="1A2A3A7B" w14:textId="77777777" w:rsidR="007934CB" w:rsidRDefault="007934C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</w:p>
          <w:p w14:paraId="61124ADC" w14:textId="77777777" w:rsidR="007934CB" w:rsidRDefault="006B3BA1" w:rsidP="006B3BA1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16h15-17</w:t>
            </w:r>
            <w:r w:rsidR="00716664">
              <w:rPr>
                <w:rFonts w:asciiTheme="minorHAnsi" w:hAnsiTheme="minorHAnsi"/>
                <w:color w:val="000080"/>
              </w:rPr>
              <w:t>h00</w:t>
            </w:r>
          </w:p>
        </w:tc>
        <w:tc>
          <w:tcPr>
            <w:tcW w:w="7766" w:type="dxa"/>
            <w:shd w:val="clear" w:color="auto" w:fill="auto"/>
          </w:tcPr>
          <w:p w14:paraId="15CED362" w14:textId="77777777" w:rsidR="007934CB" w:rsidRPr="00DC3223" w:rsidRDefault="007934C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color w:val="FF0000"/>
              </w:rPr>
            </w:pPr>
          </w:p>
          <w:p w14:paraId="3A901AF0" w14:textId="77777777" w:rsidR="007934CB" w:rsidRDefault="006B3BA1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 w:rsidRPr="006B3BA1">
              <w:rPr>
                <w:rFonts w:asciiTheme="minorHAnsi" w:hAnsiTheme="minorHAnsi"/>
                <w:b/>
                <w:bCs/>
                <w:color w:val="000080"/>
              </w:rPr>
              <w:t xml:space="preserve">Johannes </w:t>
            </w:r>
            <w:proofErr w:type="spellStart"/>
            <w:r w:rsidRPr="006B3BA1">
              <w:rPr>
                <w:rFonts w:asciiTheme="minorHAnsi" w:hAnsiTheme="minorHAnsi"/>
                <w:b/>
                <w:bCs/>
                <w:color w:val="000080"/>
              </w:rPr>
              <w:t>Daf</w:t>
            </w:r>
            <w:r>
              <w:rPr>
                <w:rFonts w:asciiTheme="minorHAnsi" w:hAnsiTheme="minorHAnsi"/>
                <w:b/>
                <w:bCs/>
                <w:color w:val="000080"/>
              </w:rPr>
              <w:t>inger</w:t>
            </w:r>
            <w:proofErr w:type="spellEnd"/>
            <w:r>
              <w:rPr>
                <w:rFonts w:asciiTheme="minorHAnsi" w:hAnsiTheme="minorHAnsi"/>
                <w:b/>
                <w:bCs/>
                <w:color w:val="000080"/>
              </w:rPr>
              <w:t xml:space="preserve"> (Université de Salzburg</w:t>
            </w:r>
            <w:r w:rsidR="00EA19FB">
              <w:rPr>
                <w:rFonts w:asciiTheme="minorHAnsi" w:hAnsiTheme="minorHAnsi"/>
                <w:b/>
                <w:bCs/>
                <w:color w:val="000080"/>
              </w:rPr>
              <w:t>)</w:t>
            </w:r>
          </w:p>
          <w:p w14:paraId="456635D7" w14:textId="77777777" w:rsidR="007934CB" w:rsidRDefault="006B3BA1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  <w:lang w:val="de-DE"/>
              </w:rPr>
            </w:pPr>
            <w:r w:rsidRPr="006B3BA1">
              <w:rPr>
                <w:rFonts w:asciiTheme="minorHAnsi" w:hAnsiTheme="minorHAnsi"/>
                <w:color w:val="000080"/>
                <w:lang w:val="de-DE"/>
              </w:rPr>
              <w:t>Agent und Instrument. Hans Friedrich Blunck, die Vereinigung zwischenstaatlicher Verbände und das "neue Europa"</w:t>
            </w:r>
            <w:r w:rsidR="00716664" w:rsidRPr="005F6F73">
              <w:rPr>
                <w:rFonts w:asciiTheme="minorHAnsi" w:hAnsiTheme="minorHAnsi"/>
                <w:color w:val="000080"/>
                <w:lang w:val="de-DE"/>
              </w:rPr>
              <w:t>.</w:t>
            </w:r>
          </w:p>
        </w:tc>
      </w:tr>
      <w:tr w:rsidR="00387AAB" w:rsidRPr="00387AAB" w14:paraId="79268434" w14:textId="77777777" w:rsidTr="00FE132B">
        <w:tc>
          <w:tcPr>
            <w:tcW w:w="1527" w:type="dxa"/>
            <w:shd w:val="clear" w:color="auto" w:fill="auto"/>
          </w:tcPr>
          <w:p w14:paraId="276B8B9D" w14:textId="77777777" w:rsidR="00387AAB" w:rsidRPr="008B39C3" w:rsidRDefault="00387AAB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  <w:lang w:val="de-DE"/>
              </w:rPr>
            </w:pPr>
          </w:p>
          <w:p w14:paraId="63D7DF1F" w14:textId="77777777" w:rsidR="00387AAB" w:rsidRPr="001431A9" w:rsidRDefault="00387AAB" w:rsidP="00387AA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17h00-17</w:t>
            </w:r>
            <w:r w:rsidRPr="001431A9">
              <w:rPr>
                <w:rFonts w:asciiTheme="minorHAnsi" w:hAnsiTheme="minorHAnsi"/>
                <w:color w:val="000080"/>
              </w:rPr>
              <w:t>h</w:t>
            </w:r>
            <w:r>
              <w:rPr>
                <w:rFonts w:asciiTheme="minorHAnsi" w:hAnsiTheme="minorHAnsi"/>
                <w:color w:val="000080"/>
              </w:rPr>
              <w:t>45</w:t>
            </w:r>
          </w:p>
          <w:p w14:paraId="6B97A756" w14:textId="77777777" w:rsidR="00387AAB" w:rsidRDefault="00387AAB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</w:p>
        </w:tc>
        <w:tc>
          <w:tcPr>
            <w:tcW w:w="7766" w:type="dxa"/>
            <w:shd w:val="clear" w:color="auto" w:fill="auto"/>
          </w:tcPr>
          <w:p w14:paraId="33FB90D8" w14:textId="77777777" w:rsidR="00387AAB" w:rsidRPr="00DC3223" w:rsidRDefault="00387AAB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color w:val="FF0000"/>
              </w:rPr>
            </w:pPr>
          </w:p>
          <w:p w14:paraId="54F07905" w14:textId="77777777" w:rsidR="00387AAB" w:rsidRDefault="00387AAB" w:rsidP="00FE132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 w:rsidRPr="00387AAB">
              <w:rPr>
                <w:rFonts w:asciiTheme="minorHAnsi" w:hAnsiTheme="minorHAnsi"/>
                <w:b/>
                <w:bCs/>
                <w:color w:val="000080"/>
              </w:rPr>
              <w:t>Matth</w:t>
            </w:r>
            <w:r>
              <w:rPr>
                <w:rFonts w:asciiTheme="minorHAnsi" w:hAnsiTheme="minorHAnsi"/>
                <w:b/>
                <w:bCs/>
                <w:color w:val="000080"/>
              </w:rPr>
              <w:t>ieu Dubois (Nantes Université)</w:t>
            </w:r>
          </w:p>
          <w:p w14:paraId="285FAAC1" w14:textId="77777777" w:rsidR="00387AAB" w:rsidRPr="008B39C3" w:rsidRDefault="00387AAB" w:rsidP="00387AA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 w:rsidRPr="008B39C3">
              <w:rPr>
                <w:rFonts w:asciiTheme="minorHAnsi" w:hAnsiTheme="minorHAnsi"/>
                <w:color w:val="000080"/>
              </w:rPr>
              <w:t xml:space="preserve">Contre le nationalisme et le supranationalisme : une Europe des nations au service de l'intégration économique mondiale chez les </w:t>
            </w:r>
            <w:proofErr w:type="spellStart"/>
            <w:r w:rsidRPr="008B39C3">
              <w:rPr>
                <w:rFonts w:asciiTheme="minorHAnsi" w:hAnsiTheme="minorHAnsi"/>
                <w:color w:val="000080"/>
              </w:rPr>
              <w:t>ordolibéraux</w:t>
            </w:r>
            <w:proofErr w:type="spellEnd"/>
            <w:r w:rsidRPr="008B39C3">
              <w:rPr>
                <w:rFonts w:asciiTheme="minorHAnsi" w:hAnsiTheme="minorHAnsi"/>
                <w:color w:val="000080"/>
              </w:rPr>
              <w:t xml:space="preserve"> .</w:t>
            </w:r>
          </w:p>
        </w:tc>
      </w:tr>
    </w:tbl>
    <w:p w14:paraId="55AAB3C7" w14:textId="77777777" w:rsidR="00286387" w:rsidRDefault="00286387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b/>
          <w:bCs/>
          <w:color w:val="FEB814"/>
          <w:sz w:val="44"/>
          <w:szCs w:val="44"/>
        </w:rPr>
      </w:pPr>
    </w:p>
    <w:p w14:paraId="10BFC0EC" w14:textId="798D53EE" w:rsidR="007934CB" w:rsidRPr="008B39C3" w:rsidRDefault="00357EB1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b/>
          <w:bCs/>
          <w:color w:val="FEB814"/>
          <w:sz w:val="48"/>
          <w:szCs w:val="48"/>
          <w:lang w:val="de-DE"/>
        </w:rPr>
      </w:pPr>
      <w:proofErr w:type="spellStart"/>
      <w:r w:rsidRPr="008B39C3">
        <w:rPr>
          <w:rFonts w:asciiTheme="minorHAnsi" w:hAnsiTheme="minorHAnsi"/>
          <w:b/>
          <w:bCs/>
          <w:color w:val="FEB814"/>
          <w:sz w:val="48"/>
          <w:szCs w:val="48"/>
          <w:lang w:val="de-DE"/>
        </w:rPr>
        <w:t>Samedi</w:t>
      </w:r>
      <w:proofErr w:type="spellEnd"/>
      <w:r w:rsidRPr="008B39C3">
        <w:rPr>
          <w:rFonts w:asciiTheme="minorHAnsi" w:hAnsiTheme="minorHAnsi"/>
          <w:b/>
          <w:bCs/>
          <w:color w:val="FEB814"/>
          <w:sz w:val="48"/>
          <w:szCs w:val="48"/>
          <w:lang w:val="de-DE"/>
        </w:rPr>
        <w:t xml:space="preserve"> </w:t>
      </w:r>
      <w:r w:rsidR="00387AAB" w:rsidRPr="008B39C3">
        <w:rPr>
          <w:rFonts w:asciiTheme="minorHAnsi" w:hAnsiTheme="minorHAnsi"/>
          <w:b/>
          <w:bCs/>
          <w:color w:val="FEB814"/>
          <w:sz w:val="48"/>
          <w:szCs w:val="48"/>
          <w:lang w:val="de-DE"/>
        </w:rPr>
        <w:t xml:space="preserve">1er </w:t>
      </w:r>
      <w:proofErr w:type="spellStart"/>
      <w:r w:rsidR="009662FD">
        <w:rPr>
          <w:rFonts w:asciiTheme="minorHAnsi" w:hAnsiTheme="minorHAnsi"/>
          <w:b/>
          <w:bCs/>
          <w:color w:val="FEB814"/>
          <w:sz w:val="48"/>
          <w:szCs w:val="48"/>
          <w:lang w:val="de-DE"/>
        </w:rPr>
        <w:t>octobre</w:t>
      </w:r>
      <w:proofErr w:type="spellEnd"/>
    </w:p>
    <w:p w14:paraId="2758D93B" w14:textId="77777777" w:rsidR="0045369F" w:rsidRPr="008B39C3" w:rsidRDefault="0045369F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b/>
          <w:bCs/>
          <w:color w:val="FEB814"/>
          <w:sz w:val="30"/>
          <w:szCs w:val="30"/>
          <w:lang w:val="de-DE"/>
        </w:rPr>
      </w:pPr>
    </w:p>
    <w:p w14:paraId="16926874" w14:textId="77777777" w:rsidR="00387AAB" w:rsidRPr="008B39C3" w:rsidRDefault="00387AAB" w:rsidP="00387AAB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b/>
          <w:color w:val="000080"/>
          <w:sz w:val="30"/>
          <w:szCs w:val="30"/>
          <w:lang w:val="de-DE"/>
        </w:rPr>
      </w:pPr>
      <w:r w:rsidRPr="008B39C3">
        <w:rPr>
          <w:rFonts w:asciiTheme="minorHAnsi" w:hAnsiTheme="minorHAnsi"/>
          <w:b/>
          <w:color w:val="000080"/>
          <w:sz w:val="30"/>
          <w:szCs w:val="30"/>
          <w:lang w:val="de-DE"/>
        </w:rPr>
        <w:t>MAISON HEINRICH HEINE (10h</w:t>
      </w:r>
      <w:r w:rsidR="0085692B" w:rsidRPr="008B39C3">
        <w:rPr>
          <w:rFonts w:asciiTheme="minorHAnsi" w:hAnsiTheme="minorHAnsi"/>
          <w:b/>
          <w:color w:val="000080"/>
          <w:sz w:val="30"/>
          <w:szCs w:val="30"/>
          <w:lang w:val="de-DE"/>
        </w:rPr>
        <w:t>00 -13h00</w:t>
      </w:r>
      <w:r w:rsidRPr="008B39C3">
        <w:rPr>
          <w:rFonts w:asciiTheme="minorHAnsi" w:hAnsiTheme="minorHAnsi"/>
          <w:b/>
          <w:color w:val="000080"/>
          <w:sz w:val="30"/>
          <w:szCs w:val="30"/>
          <w:lang w:val="de-DE"/>
        </w:rPr>
        <w:t>)</w:t>
      </w:r>
    </w:p>
    <w:p w14:paraId="09BDF094" w14:textId="77777777" w:rsidR="00387AAB" w:rsidRPr="008B39C3" w:rsidRDefault="00387AAB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b/>
          <w:bCs/>
          <w:color w:val="FEB814"/>
          <w:sz w:val="32"/>
          <w:szCs w:val="32"/>
          <w:lang w:val="de-DE"/>
        </w:rPr>
      </w:pPr>
    </w:p>
    <w:p w14:paraId="56C3075A" w14:textId="77777777" w:rsidR="00387AAB" w:rsidRPr="00387AAB" w:rsidRDefault="00387AAB" w:rsidP="00387AAB">
      <w:pPr>
        <w:pStyle w:val="western"/>
        <w:spacing w:before="40" w:beforeAutospacing="0" w:after="96"/>
        <w:ind w:left="0"/>
        <w:rPr>
          <w:rFonts w:asciiTheme="minorHAnsi" w:hAnsiTheme="minorHAnsi"/>
          <w:b/>
          <w:color w:val="FF0000"/>
        </w:rPr>
      </w:pPr>
      <w:r w:rsidRPr="00387AAB">
        <w:rPr>
          <w:rFonts w:asciiTheme="minorHAnsi" w:hAnsiTheme="minorHAnsi"/>
          <w:b/>
          <w:color w:val="FF0000"/>
        </w:rPr>
        <w:t>PRESIDENT DE S</w:t>
      </w:r>
      <w:r w:rsidR="0085692B" w:rsidRPr="0085692B">
        <w:rPr>
          <w:rFonts w:asciiTheme="minorHAnsi" w:hAnsiTheme="minorHAnsi"/>
          <w:b/>
          <w:color w:val="FF0000"/>
        </w:rPr>
        <w:t>É</w:t>
      </w:r>
      <w:r w:rsidRPr="00387AAB">
        <w:rPr>
          <w:rFonts w:asciiTheme="minorHAnsi" w:hAnsiTheme="minorHAnsi"/>
          <w:b/>
          <w:color w:val="FF0000"/>
        </w:rPr>
        <w:t>ANCE : Olivier Agard (Sorbonne Université)</w:t>
      </w:r>
    </w:p>
    <w:p w14:paraId="12FDDA45" w14:textId="77777777" w:rsidR="00387AAB" w:rsidRPr="00387AAB" w:rsidRDefault="00387AAB">
      <w:pPr>
        <w:pStyle w:val="western"/>
        <w:spacing w:before="40" w:beforeAutospacing="0" w:after="96" w:line="252" w:lineRule="auto"/>
        <w:ind w:left="0"/>
        <w:rPr>
          <w:rFonts w:asciiTheme="minorHAnsi" w:hAnsiTheme="minorHAnsi"/>
          <w:b/>
          <w:bCs/>
          <w:color w:val="FEB814"/>
          <w:sz w:val="32"/>
          <w:szCs w:val="32"/>
        </w:rPr>
      </w:pPr>
    </w:p>
    <w:tbl>
      <w:tblPr>
        <w:tblW w:w="8835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60"/>
        <w:gridCol w:w="7275"/>
      </w:tblGrid>
      <w:tr w:rsidR="007934CB" w:rsidRPr="00CD1E42" w14:paraId="1205F3C2" w14:textId="77777777" w:rsidTr="00FE5EA6">
        <w:trPr>
          <w:trHeight w:val="1542"/>
        </w:trPr>
        <w:tc>
          <w:tcPr>
            <w:tcW w:w="1560" w:type="dxa"/>
            <w:shd w:val="clear" w:color="auto" w:fill="auto"/>
          </w:tcPr>
          <w:p w14:paraId="2FAB42FD" w14:textId="77777777" w:rsidR="007934CB" w:rsidRDefault="002D5EC7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10h00-10h45</w:t>
            </w:r>
          </w:p>
        </w:tc>
        <w:tc>
          <w:tcPr>
            <w:tcW w:w="7275" w:type="dxa"/>
            <w:shd w:val="clear" w:color="auto" w:fill="auto"/>
          </w:tcPr>
          <w:p w14:paraId="5835A70B" w14:textId="77777777" w:rsidR="007934CB" w:rsidRPr="008B39C3" w:rsidRDefault="002D5EC7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 w:rsidRPr="008B39C3">
              <w:rPr>
                <w:rFonts w:asciiTheme="minorHAnsi" w:hAnsiTheme="minorHAnsi"/>
                <w:b/>
                <w:bCs/>
                <w:color w:val="000080"/>
              </w:rPr>
              <w:t>Massimiliano De Villa (Université de Trente</w:t>
            </w:r>
            <w:r w:rsidR="00EA19FB" w:rsidRPr="008B39C3">
              <w:rPr>
                <w:rFonts w:asciiTheme="minorHAnsi" w:hAnsiTheme="minorHAnsi"/>
                <w:b/>
                <w:bCs/>
                <w:color w:val="000080"/>
              </w:rPr>
              <w:t>)</w:t>
            </w:r>
          </w:p>
          <w:p w14:paraId="1D56479C" w14:textId="77777777" w:rsidR="007934CB" w:rsidRPr="005F6F73" w:rsidRDefault="002D5EC7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  <w:lang w:val="de-DE"/>
              </w:rPr>
            </w:pPr>
            <w:r w:rsidRPr="002D5EC7">
              <w:rPr>
                <w:rFonts w:asciiTheme="minorHAnsi" w:hAnsiTheme="minorHAnsi"/>
                <w:color w:val="000080"/>
                <w:lang w:val="de-DE"/>
              </w:rPr>
              <w:t>Das deutschsprachige Judentum in der liberalen Ära: politische Orientierungen und Krisenbewusstsein zwischen 1900 und 1933</w:t>
            </w:r>
            <w:r w:rsidR="00357EB1" w:rsidRPr="005F6F73">
              <w:rPr>
                <w:rFonts w:asciiTheme="minorHAnsi" w:hAnsiTheme="minorHAnsi"/>
                <w:color w:val="000080"/>
                <w:lang w:val="de-DE"/>
              </w:rPr>
              <w:t>.</w:t>
            </w:r>
          </w:p>
        </w:tc>
      </w:tr>
      <w:tr w:rsidR="007934CB" w:rsidRPr="00F97729" w14:paraId="5A6F2132" w14:textId="77777777" w:rsidTr="00FE5EA6">
        <w:trPr>
          <w:trHeight w:val="1542"/>
        </w:trPr>
        <w:tc>
          <w:tcPr>
            <w:tcW w:w="1560" w:type="dxa"/>
            <w:shd w:val="clear" w:color="auto" w:fill="auto"/>
          </w:tcPr>
          <w:p w14:paraId="096502EA" w14:textId="77777777" w:rsidR="007934CB" w:rsidRDefault="002D5EC7" w:rsidP="002D5EC7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10h45</w:t>
            </w:r>
            <w:r w:rsidR="00357EB1">
              <w:rPr>
                <w:rFonts w:asciiTheme="minorHAnsi" w:hAnsiTheme="minorHAnsi"/>
                <w:color w:val="000080"/>
              </w:rPr>
              <w:t>-</w:t>
            </w:r>
            <w:r w:rsidR="007D5D95">
              <w:rPr>
                <w:rFonts w:asciiTheme="minorHAnsi" w:hAnsiTheme="minorHAnsi"/>
                <w:color w:val="000080"/>
              </w:rPr>
              <w:t>1</w:t>
            </w:r>
            <w:r>
              <w:rPr>
                <w:rFonts w:asciiTheme="minorHAnsi" w:hAnsiTheme="minorHAnsi"/>
                <w:color w:val="000080"/>
              </w:rPr>
              <w:t>1h30</w:t>
            </w:r>
          </w:p>
        </w:tc>
        <w:tc>
          <w:tcPr>
            <w:tcW w:w="7275" w:type="dxa"/>
            <w:shd w:val="clear" w:color="auto" w:fill="auto"/>
          </w:tcPr>
          <w:p w14:paraId="032D8FA5" w14:textId="77777777" w:rsidR="007934CB" w:rsidRPr="008B39C3" w:rsidRDefault="00F97729">
            <w:pPr>
              <w:pStyle w:val="western"/>
              <w:spacing w:before="40" w:beforeAutospacing="0" w:after="96"/>
              <w:ind w:left="0"/>
            </w:pPr>
            <w:r w:rsidRPr="008B39C3">
              <w:rPr>
                <w:rFonts w:asciiTheme="minorHAnsi" w:hAnsiTheme="minorHAnsi"/>
                <w:b/>
                <w:bCs/>
                <w:color w:val="000080"/>
              </w:rPr>
              <w:t xml:space="preserve">Claudia </w:t>
            </w:r>
            <w:proofErr w:type="spellStart"/>
            <w:r w:rsidRPr="008B39C3">
              <w:rPr>
                <w:rFonts w:asciiTheme="minorHAnsi" w:hAnsiTheme="minorHAnsi"/>
                <w:b/>
                <w:bCs/>
                <w:color w:val="000080"/>
              </w:rPr>
              <w:t>Cippitelli</w:t>
            </w:r>
            <w:proofErr w:type="spellEnd"/>
            <w:r w:rsidRPr="008B39C3">
              <w:rPr>
                <w:rFonts w:asciiTheme="minorHAnsi" w:hAnsiTheme="minorHAnsi"/>
                <w:b/>
                <w:bCs/>
                <w:color w:val="000080"/>
              </w:rPr>
              <w:t xml:space="preserve"> / </w:t>
            </w:r>
            <w:proofErr w:type="spellStart"/>
            <w:r w:rsidRPr="008B39C3">
              <w:rPr>
                <w:rFonts w:asciiTheme="minorHAnsi" w:hAnsiTheme="minorHAnsi"/>
                <w:b/>
                <w:bCs/>
                <w:color w:val="000080"/>
              </w:rPr>
              <w:t>Giulia</w:t>
            </w:r>
            <w:proofErr w:type="spellEnd"/>
            <w:r w:rsidRPr="008B39C3">
              <w:rPr>
                <w:rFonts w:asciiTheme="minorHAnsi" w:hAnsiTheme="minorHAnsi"/>
                <w:b/>
                <w:bCs/>
                <w:color w:val="000080"/>
              </w:rPr>
              <w:t xml:space="preserve"> </w:t>
            </w:r>
            <w:proofErr w:type="spellStart"/>
            <w:r w:rsidRPr="008B39C3">
              <w:rPr>
                <w:rFonts w:asciiTheme="minorHAnsi" w:hAnsiTheme="minorHAnsi"/>
                <w:b/>
                <w:bCs/>
                <w:color w:val="000080"/>
              </w:rPr>
              <w:t>Frare</w:t>
            </w:r>
            <w:proofErr w:type="spellEnd"/>
            <w:r w:rsidRPr="008B39C3">
              <w:rPr>
                <w:rFonts w:asciiTheme="minorHAnsi" w:hAnsiTheme="minorHAnsi"/>
                <w:b/>
                <w:bCs/>
                <w:color w:val="000080"/>
              </w:rPr>
              <w:t xml:space="preserve"> (Université Ca‘ Foscari de Venise</w:t>
            </w:r>
            <w:r w:rsidR="00EA19FB" w:rsidRPr="008B39C3">
              <w:rPr>
                <w:rFonts w:asciiTheme="minorHAnsi" w:hAnsiTheme="minorHAnsi"/>
                <w:b/>
                <w:bCs/>
                <w:color w:val="000080"/>
              </w:rPr>
              <w:t>)</w:t>
            </w:r>
          </w:p>
          <w:p w14:paraId="05EC6F1B" w14:textId="77777777" w:rsidR="007934CB" w:rsidRPr="005F6F73" w:rsidRDefault="00F97729" w:rsidP="00EA19FB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  <w:lang w:val="de-DE"/>
              </w:rPr>
            </w:pPr>
            <w:r w:rsidRPr="00F97729">
              <w:rPr>
                <w:rFonts w:asciiTheme="minorHAnsi" w:hAnsiTheme="minorHAnsi"/>
                <w:color w:val="000080"/>
                <w:lang w:val="de-DE"/>
              </w:rPr>
              <w:t>"Halten Sie mich nicht für einen Propheten oder Posaunenbläser; eine Fahne trage ich bestimmt nicht". Alfred Döblins (</w:t>
            </w:r>
            <w:proofErr w:type="spellStart"/>
            <w:r w:rsidRPr="00F97729">
              <w:rPr>
                <w:rFonts w:asciiTheme="minorHAnsi" w:hAnsiTheme="minorHAnsi"/>
                <w:color w:val="000080"/>
                <w:lang w:val="de-DE"/>
              </w:rPr>
              <w:t>un</w:t>
            </w:r>
            <w:proofErr w:type="spellEnd"/>
            <w:r w:rsidRPr="00F97729">
              <w:rPr>
                <w:rFonts w:asciiTheme="minorHAnsi" w:hAnsiTheme="minorHAnsi"/>
                <w:color w:val="000080"/>
                <w:lang w:val="de-DE"/>
              </w:rPr>
              <w:t>)politische Kritik an den europäischen Demokratien</w:t>
            </w:r>
            <w:r w:rsidR="00357EB1" w:rsidRPr="005F6F73">
              <w:rPr>
                <w:rFonts w:asciiTheme="minorHAnsi" w:hAnsiTheme="minorHAnsi"/>
                <w:color w:val="000080"/>
                <w:lang w:val="de-DE"/>
              </w:rPr>
              <w:t>.</w:t>
            </w:r>
          </w:p>
        </w:tc>
      </w:tr>
      <w:tr w:rsidR="007934CB" w14:paraId="1FC612B3" w14:textId="77777777" w:rsidTr="0058125F">
        <w:trPr>
          <w:trHeight w:val="1134"/>
        </w:trPr>
        <w:tc>
          <w:tcPr>
            <w:tcW w:w="1560" w:type="dxa"/>
            <w:shd w:val="clear" w:color="auto" w:fill="auto"/>
          </w:tcPr>
          <w:p w14:paraId="74596972" w14:textId="77777777" w:rsidR="007934CB" w:rsidRDefault="00F97729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i/>
                <w:iCs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11h30-11h4</w:t>
            </w:r>
            <w:r w:rsidR="00EA19FB">
              <w:rPr>
                <w:rFonts w:asciiTheme="minorHAnsi" w:hAnsiTheme="minorHAnsi"/>
                <w:color w:val="000080"/>
              </w:rPr>
              <w:t>5</w:t>
            </w:r>
          </w:p>
        </w:tc>
        <w:tc>
          <w:tcPr>
            <w:tcW w:w="7275" w:type="dxa"/>
            <w:shd w:val="clear" w:color="auto" w:fill="auto"/>
          </w:tcPr>
          <w:p w14:paraId="252F39B8" w14:textId="77777777" w:rsidR="007934CB" w:rsidRDefault="00E17FA5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i/>
                <w:iCs/>
                <w:color w:val="000080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color w:val="000080"/>
              </w:rPr>
              <w:t>Pause</w:t>
            </w:r>
            <w:r w:rsidR="00F97729">
              <w:rPr>
                <w:rFonts w:asciiTheme="minorHAnsi" w:hAnsiTheme="minorHAnsi"/>
                <w:i/>
                <w:iCs/>
                <w:color w:val="000080"/>
              </w:rPr>
              <w:t xml:space="preserve"> Café</w:t>
            </w:r>
            <w:proofErr w:type="spellEnd"/>
          </w:p>
        </w:tc>
      </w:tr>
      <w:tr w:rsidR="00FB1382" w:rsidRPr="00CD1E42" w14:paraId="105AF5C6" w14:textId="77777777" w:rsidTr="00FE5EA6">
        <w:trPr>
          <w:trHeight w:val="1542"/>
        </w:trPr>
        <w:tc>
          <w:tcPr>
            <w:tcW w:w="1560" w:type="dxa"/>
            <w:shd w:val="clear" w:color="auto" w:fill="auto"/>
          </w:tcPr>
          <w:p w14:paraId="0CC8221D" w14:textId="77777777" w:rsidR="00FB1382" w:rsidRDefault="00F97729" w:rsidP="00F97729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11h4</w:t>
            </w:r>
            <w:r w:rsidR="00FB1382">
              <w:rPr>
                <w:rFonts w:asciiTheme="minorHAnsi" w:hAnsiTheme="minorHAnsi"/>
                <w:color w:val="000080"/>
              </w:rPr>
              <w:t>5-1</w:t>
            </w:r>
            <w:r>
              <w:rPr>
                <w:rFonts w:asciiTheme="minorHAnsi" w:hAnsiTheme="minorHAnsi"/>
                <w:color w:val="000080"/>
              </w:rPr>
              <w:t>2h30</w:t>
            </w:r>
          </w:p>
        </w:tc>
        <w:tc>
          <w:tcPr>
            <w:tcW w:w="7275" w:type="dxa"/>
            <w:shd w:val="clear" w:color="auto" w:fill="auto"/>
          </w:tcPr>
          <w:p w14:paraId="74D17824" w14:textId="77777777" w:rsidR="00FB1382" w:rsidRPr="008B39C3" w:rsidRDefault="00231140" w:rsidP="003303EC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  <w:lang w:val="de-DE"/>
              </w:rPr>
            </w:pPr>
            <w:r w:rsidRPr="008B39C3">
              <w:rPr>
                <w:rFonts w:asciiTheme="minorHAnsi" w:hAnsiTheme="minorHAnsi"/>
                <w:b/>
                <w:bCs/>
                <w:color w:val="000080"/>
                <w:lang w:val="de-DE"/>
              </w:rPr>
              <w:t xml:space="preserve">Bérénice </w:t>
            </w:r>
            <w:proofErr w:type="spellStart"/>
            <w:r w:rsidRPr="008B39C3">
              <w:rPr>
                <w:rFonts w:asciiTheme="minorHAnsi" w:hAnsiTheme="minorHAnsi"/>
                <w:b/>
                <w:bCs/>
                <w:color w:val="000080"/>
                <w:lang w:val="de-DE"/>
              </w:rPr>
              <w:t>Palaric</w:t>
            </w:r>
            <w:proofErr w:type="spellEnd"/>
            <w:r w:rsidRPr="008B39C3">
              <w:rPr>
                <w:rFonts w:asciiTheme="minorHAnsi" w:hAnsiTheme="minorHAnsi"/>
                <w:b/>
                <w:bCs/>
                <w:color w:val="000080"/>
                <w:lang w:val="de-DE"/>
              </w:rPr>
              <w:t xml:space="preserve"> (Sorbonne Université)</w:t>
            </w:r>
          </w:p>
          <w:p w14:paraId="22FAF378" w14:textId="77777777" w:rsidR="00FB1382" w:rsidRPr="00192566" w:rsidRDefault="00231140" w:rsidP="003303EC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  <w:lang w:val="de-DE"/>
              </w:rPr>
            </w:pPr>
            <w:r w:rsidRPr="00231140">
              <w:rPr>
                <w:rFonts w:asciiTheme="minorHAnsi" w:hAnsiTheme="minorHAnsi"/>
                <w:color w:val="000080"/>
                <w:lang w:val="de-DE"/>
              </w:rPr>
              <w:t xml:space="preserve">Ernst Robert Curtius‘ europäischer Humanismus als literarische Umsetzung der Geschichtsphilosophie von Ernst </w:t>
            </w:r>
            <w:proofErr w:type="spellStart"/>
            <w:r w:rsidRPr="00231140">
              <w:rPr>
                <w:rFonts w:asciiTheme="minorHAnsi" w:hAnsiTheme="minorHAnsi"/>
                <w:color w:val="000080"/>
                <w:lang w:val="de-DE"/>
              </w:rPr>
              <w:t>Troeltsch</w:t>
            </w:r>
            <w:proofErr w:type="spellEnd"/>
            <w:r w:rsidRPr="00231140">
              <w:rPr>
                <w:rFonts w:asciiTheme="minorHAnsi" w:hAnsiTheme="minorHAnsi"/>
                <w:color w:val="000080"/>
                <w:lang w:val="de-DE"/>
              </w:rPr>
              <w:t xml:space="preserve"> (1932-1948)</w:t>
            </w:r>
            <w:r w:rsidR="00FB1382" w:rsidRPr="00192566">
              <w:rPr>
                <w:rFonts w:asciiTheme="minorHAnsi" w:hAnsiTheme="minorHAnsi"/>
                <w:color w:val="000080"/>
                <w:lang w:val="de-DE"/>
              </w:rPr>
              <w:t>.</w:t>
            </w:r>
          </w:p>
        </w:tc>
      </w:tr>
      <w:tr w:rsidR="00FB1382" w14:paraId="6FAAAF88" w14:textId="77777777" w:rsidTr="00FE5EA6">
        <w:trPr>
          <w:trHeight w:val="1542"/>
        </w:trPr>
        <w:tc>
          <w:tcPr>
            <w:tcW w:w="1560" w:type="dxa"/>
            <w:shd w:val="clear" w:color="auto" w:fill="auto"/>
          </w:tcPr>
          <w:p w14:paraId="0C9362BB" w14:textId="77777777" w:rsidR="00FB1382" w:rsidRDefault="00F56728" w:rsidP="00F56728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color w:val="000080"/>
              </w:rPr>
            </w:pPr>
            <w:r>
              <w:rPr>
                <w:rFonts w:asciiTheme="minorHAnsi" w:hAnsiTheme="minorHAnsi"/>
                <w:color w:val="000080"/>
              </w:rPr>
              <w:t>12h30-13</w:t>
            </w:r>
            <w:r w:rsidR="00FB1382">
              <w:rPr>
                <w:rFonts w:asciiTheme="minorHAnsi" w:hAnsiTheme="minorHAnsi"/>
                <w:color w:val="000080"/>
              </w:rPr>
              <w:t>h00</w:t>
            </w:r>
          </w:p>
        </w:tc>
        <w:tc>
          <w:tcPr>
            <w:tcW w:w="7275" w:type="dxa"/>
            <w:shd w:val="clear" w:color="auto" w:fill="auto"/>
          </w:tcPr>
          <w:p w14:paraId="0D3F6373" w14:textId="77777777" w:rsidR="00FB1382" w:rsidRDefault="00FB1382" w:rsidP="003303EC">
            <w:pPr>
              <w:pStyle w:val="western"/>
              <w:spacing w:before="40" w:beforeAutospacing="0" w:after="96"/>
              <w:ind w:left="0"/>
            </w:pPr>
            <w:r>
              <w:rPr>
                <w:rFonts w:asciiTheme="minorHAnsi" w:hAnsiTheme="minorHAnsi"/>
                <w:b/>
                <w:bCs/>
                <w:color w:val="000080"/>
              </w:rPr>
              <w:t>Discussion</w:t>
            </w:r>
            <w:r w:rsidR="00F56728">
              <w:rPr>
                <w:rFonts w:asciiTheme="minorHAnsi" w:hAnsiTheme="minorHAnsi"/>
                <w:b/>
                <w:bCs/>
                <w:color w:val="000080"/>
              </w:rPr>
              <w:t xml:space="preserve"> finale</w:t>
            </w:r>
          </w:p>
          <w:p w14:paraId="53D6D924" w14:textId="77777777" w:rsidR="00FB1382" w:rsidRDefault="00FB1382" w:rsidP="003303EC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</w:p>
          <w:p w14:paraId="745513EA" w14:textId="77777777" w:rsidR="00F56728" w:rsidRDefault="00F56728" w:rsidP="003303EC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</w:p>
          <w:p w14:paraId="7EE9F00A" w14:textId="77777777" w:rsidR="00F56728" w:rsidRPr="007D5D95" w:rsidRDefault="00F56728" w:rsidP="003303EC">
            <w:pPr>
              <w:pStyle w:val="western"/>
              <w:spacing w:before="40" w:beforeAutospacing="0" w:after="96"/>
              <w:ind w:left="0"/>
              <w:rPr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</w:p>
        </w:tc>
      </w:tr>
    </w:tbl>
    <w:p w14:paraId="021CF703" w14:textId="77777777" w:rsidR="00840D4F" w:rsidRPr="00FB1382" w:rsidRDefault="00840D4F" w:rsidP="00FE5EA6">
      <w:pPr>
        <w:tabs>
          <w:tab w:val="left" w:pos="2835"/>
          <w:tab w:val="left" w:pos="5954"/>
        </w:tabs>
        <w:jc w:val="both"/>
        <w:rPr>
          <w:lang w:val="de-DE"/>
        </w:rPr>
      </w:pPr>
    </w:p>
    <w:sectPr w:rsidR="00840D4F" w:rsidRPr="00FB1382" w:rsidSect="008A05FB">
      <w:pgSz w:w="11906" w:h="16838"/>
      <w:pgMar w:top="567" w:right="1418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CB"/>
    <w:rsid w:val="000C76D1"/>
    <w:rsid w:val="000D56D9"/>
    <w:rsid w:val="000D5D88"/>
    <w:rsid w:val="001431A9"/>
    <w:rsid w:val="00144E2F"/>
    <w:rsid w:val="00173E58"/>
    <w:rsid w:val="0017499C"/>
    <w:rsid w:val="00180169"/>
    <w:rsid w:val="00192566"/>
    <w:rsid w:val="00231140"/>
    <w:rsid w:val="00286387"/>
    <w:rsid w:val="002D5EC7"/>
    <w:rsid w:val="00357EB1"/>
    <w:rsid w:val="00387AAB"/>
    <w:rsid w:val="003D046E"/>
    <w:rsid w:val="00403DD0"/>
    <w:rsid w:val="00411660"/>
    <w:rsid w:val="00411D96"/>
    <w:rsid w:val="00446A74"/>
    <w:rsid w:val="0045369F"/>
    <w:rsid w:val="004666AF"/>
    <w:rsid w:val="00467344"/>
    <w:rsid w:val="00487978"/>
    <w:rsid w:val="004A6A22"/>
    <w:rsid w:val="005322C8"/>
    <w:rsid w:val="005729F6"/>
    <w:rsid w:val="0058125F"/>
    <w:rsid w:val="00584D81"/>
    <w:rsid w:val="00586F26"/>
    <w:rsid w:val="005D2D60"/>
    <w:rsid w:val="005F6F73"/>
    <w:rsid w:val="006115BC"/>
    <w:rsid w:val="00657AAB"/>
    <w:rsid w:val="006628F0"/>
    <w:rsid w:val="006760C3"/>
    <w:rsid w:val="006B3BA1"/>
    <w:rsid w:val="006E09AF"/>
    <w:rsid w:val="006E176F"/>
    <w:rsid w:val="006F1D88"/>
    <w:rsid w:val="00716664"/>
    <w:rsid w:val="0075486E"/>
    <w:rsid w:val="007934CB"/>
    <w:rsid w:val="007D5D95"/>
    <w:rsid w:val="00801EA9"/>
    <w:rsid w:val="00810B89"/>
    <w:rsid w:val="008205A4"/>
    <w:rsid w:val="00840D4F"/>
    <w:rsid w:val="0085692B"/>
    <w:rsid w:val="008A05FB"/>
    <w:rsid w:val="008A43C5"/>
    <w:rsid w:val="008B39C3"/>
    <w:rsid w:val="008D074B"/>
    <w:rsid w:val="0091464D"/>
    <w:rsid w:val="009540C8"/>
    <w:rsid w:val="009662FD"/>
    <w:rsid w:val="00996F63"/>
    <w:rsid w:val="009B17BF"/>
    <w:rsid w:val="009C0EE8"/>
    <w:rsid w:val="00A15722"/>
    <w:rsid w:val="00A30D2D"/>
    <w:rsid w:val="00AB3DF1"/>
    <w:rsid w:val="00AD450C"/>
    <w:rsid w:val="00AE3E1C"/>
    <w:rsid w:val="00BF297A"/>
    <w:rsid w:val="00C12D1C"/>
    <w:rsid w:val="00C45BDE"/>
    <w:rsid w:val="00C536F6"/>
    <w:rsid w:val="00C85739"/>
    <w:rsid w:val="00C95155"/>
    <w:rsid w:val="00C95FF3"/>
    <w:rsid w:val="00CB2CBD"/>
    <w:rsid w:val="00CD1E42"/>
    <w:rsid w:val="00CE5B6D"/>
    <w:rsid w:val="00D2653D"/>
    <w:rsid w:val="00DC3223"/>
    <w:rsid w:val="00DE5054"/>
    <w:rsid w:val="00DF4681"/>
    <w:rsid w:val="00E17FA5"/>
    <w:rsid w:val="00E62B3F"/>
    <w:rsid w:val="00EA19FB"/>
    <w:rsid w:val="00EA5162"/>
    <w:rsid w:val="00EC18A7"/>
    <w:rsid w:val="00EE6C25"/>
    <w:rsid w:val="00F56728"/>
    <w:rsid w:val="00F773B3"/>
    <w:rsid w:val="00F813C5"/>
    <w:rsid w:val="00F950B1"/>
    <w:rsid w:val="00F97729"/>
    <w:rsid w:val="00FB1382"/>
    <w:rsid w:val="00FB6577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9C8B"/>
  <w15:docId w15:val="{F10CDAFE-A481-4FCB-A2C0-F7E2BC90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53D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DE00BD"/>
    <w:rPr>
      <w:color w:val="0000FF"/>
      <w:u w:val="single"/>
    </w:rPr>
  </w:style>
  <w:style w:type="character" w:styleId="Accentuation">
    <w:name w:val="Emphasis"/>
    <w:qFormat/>
    <w:rsid w:val="007D332E"/>
    <w:rPr>
      <w:i/>
      <w:iCs/>
    </w:rPr>
  </w:style>
  <w:style w:type="character" w:customStyle="1" w:styleId="TextedebullesCar">
    <w:name w:val="Texte de bulles Car"/>
    <w:link w:val="Textedebulles"/>
    <w:uiPriority w:val="99"/>
    <w:semiHidden/>
    <w:qFormat/>
    <w:rsid w:val="008417C2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eastAsia="SimSun" w:cs="Times New Roman"/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Theme="minorHAnsi" w:hAnsiTheme="minorHAnsi"/>
      <w:color w:val="000000"/>
    </w:rPr>
  </w:style>
  <w:style w:type="character" w:customStyle="1" w:styleId="ListLabel6">
    <w:name w:val="ListLabel 6"/>
    <w:qFormat/>
    <w:rPr>
      <w:rFonts w:asciiTheme="minorHAnsi" w:hAnsiTheme="minorHAnsi"/>
      <w:i/>
      <w:sz w:val="22"/>
      <w:szCs w:val="22"/>
      <w:lang w:val="de-DE"/>
    </w:rPr>
  </w:style>
  <w:style w:type="character" w:customStyle="1" w:styleId="ListLabel7">
    <w:name w:val="ListLabel 7"/>
    <w:qFormat/>
    <w:rPr>
      <w:rFonts w:asciiTheme="minorHAnsi" w:hAnsiTheme="minorHAnsi"/>
      <w:color w:val="000000"/>
    </w:rPr>
  </w:style>
  <w:style w:type="character" w:customStyle="1" w:styleId="ListLabel8">
    <w:name w:val="ListLabel 8"/>
    <w:qFormat/>
    <w:rPr>
      <w:rFonts w:asciiTheme="minorHAnsi" w:hAnsiTheme="minorHAnsi"/>
      <w:i/>
      <w:sz w:val="22"/>
      <w:szCs w:val="22"/>
      <w:lang w:val="de-DE"/>
    </w:rPr>
  </w:style>
  <w:style w:type="character" w:customStyle="1" w:styleId="ListLabel9">
    <w:name w:val="ListLabel 9"/>
    <w:qFormat/>
    <w:rPr>
      <w:rFonts w:asciiTheme="minorHAnsi" w:hAnsiTheme="minorHAnsi"/>
      <w:color w:val="000000"/>
    </w:rPr>
  </w:style>
  <w:style w:type="character" w:customStyle="1" w:styleId="ListLabel10">
    <w:name w:val="ListLabel 10"/>
    <w:qFormat/>
    <w:rPr>
      <w:rFonts w:asciiTheme="minorHAnsi" w:hAnsiTheme="minorHAnsi"/>
      <w:i/>
      <w:sz w:val="22"/>
      <w:szCs w:val="22"/>
      <w:lang w:val="de-DE"/>
    </w:rPr>
  </w:style>
  <w:style w:type="character" w:customStyle="1" w:styleId="ListLabel11">
    <w:name w:val="ListLabel 11"/>
    <w:qFormat/>
    <w:rPr>
      <w:rFonts w:asciiTheme="minorHAnsi" w:hAnsiTheme="minorHAnsi"/>
      <w:color w:val="000000"/>
    </w:rPr>
  </w:style>
  <w:style w:type="character" w:customStyle="1" w:styleId="ListLabel12">
    <w:name w:val="ListLabel 12"/>
    <w:qFormat/>
    <w:rPr>
      <w:rFonts w:asciiTheme="minorHAnsi" w:hAnsiTheme="minorHAnsi"/>
      <w:i/>
      <w:sz w:val="22"/>
      <w:szCs w:val="22"/>
      <w:lang w:val="de-D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western">
    <w:name w:val="western"/>
    <w:basedOn w:val="Normal"/>
    <w:qFormat/>
    <w:rsid w:val="007D332E"/>
    <w:pPr>
      <w:spacing w:beforeAutospacing="1"/>
      <w:ind w:left="108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417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7F3D38"/>
    <w:pPr>
      <w:spacing w:beforeAutospacing="1" w:afterAutospacing="1"/>
    </w:pPr>
    <w:rPr>
      <w:rFonts w:eastAsia="Times New Roman"/>
      <w:lang w:eastAsia="fr-FR"/>
    </w:rPr>
  </w:style>
  <w:style w:type="table" w:styleId="Grilledutableau">
    <w:name w:val="Table Grid"/>
    <w:basedOn w:val="TableauNormal"/>
    <w:rsid w:val="00DE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A05F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A0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mailto:olivier.agard@sorbonne-universite.f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tiff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AGARD</dc:creator>
  <dc:description/>
  <cp:lastModifiedBy>Anne DUSSEAU</cp:lastModifiedBy>
  <cp:revision>2</cp:revision>
  <cp:lastPrinted>2019-09-15T19:32:00Z</cp:lastPrinted>
  <dcterms:created xsi:type="dcterms:W3CDTF">2022-09-14T08:30:00Z</dcterms:created>
  <dcterms:modified xsi:type="dcterms:W3CDTF">2022-09-14T08:30:00Z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